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6544" w14:textId="5B9EAB83" w:rsidR="002530CF" w:rsidRPr="00023BA2" w:rsidRDefault="002530CF" w:rsidP="002530CF">
      <w:pPr>
        <w:suppressAutoHyphens w:val="0"/>
        <w:spacing w:after="200" w:line="276" w:lineRule="auto"/>
        <w:rPr>
          <w:rFonts w:ascii="Calibri" w:hAnsi="Calibri" w:cs="Times New Roman"/>
          <w:color w:val="000000" w:themeColor="text1"/>
          <w:kern w:val="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554"/>
        <w:gridCol w:w="1637"/>
        <w:gridCol w:w="1577"/>
        <w:gridCol w:w="1678"/>
        <w:gridCol w:w="1615"/>
        <w:gridCol w:w="1613"/>
        <w:gridCol w:w="1487"/>
      </w:tblGrid>
      <w:tr w:rsidR="00023BA2" w:rsidRPr="00023BA2" w14:paraId="12ABEE43" w14:textId="77777777" w:rsidTr="00365CA0">
        <w:tc>
          <w:tcPr>
            <w:tcW w:w="13840" w:type="dxa"/>
            <w:gridSpan w:val="8"/>
            <w:tcBorders>
              <w:top w:val="single" w:sz="4" w:space="0" w:color="auto"/>
              <w:left w:val="single" w:sz="4" w:space="0" w:color="auto"/>
              <w:bottom w:val="single" w:sz="4" w:space="0" w:color="auto"/>
              <w:right w:val="single" w:sz="4" w:space="0" w:color="auto"/>
            </w:tcBorders>
            <w:shd w:val="clear" w:color="auto" w:fill="auto"/>
            <w:hideMark/>
          </w:tcPr>
          <w:p w14:paraId="24BDF0E8" w14:textId="79899A8C" w:rsidR="002530CF" w:rsidRPr="00023BA2" w:rsidRDefault="002530CF" w:rsidP="000427CE">
            <w:pPr>
              <w:suppressAutoHyphens w:val="0"/>
              <w:spacing w:after="200" w:line="276" w:lineRule="auto"/>
              <w:rPr>
                <w:rFonts w:ascii="Calibri" w:hAnsi="Calibri" w:cs="Times New Roman"/>
                <w:b/>
                <w:color w:val="000000" w:themeColor="text1"/>
                <w:kern w:val="0"/>
                <w:lang w:eastAsia="en-US"/>
              </w:rPr>
            </w:pPr>
            <w:r w:rsidRPr="00023BA2">
              <w:rPr>
                <w:rFonts w:ascii="Calibri" w:hAnsi="Calibri" w:cs="Times New Roman"/>
                <w:b/>
                <w:color w:val="000000" w:themeColor="text1"/>
                <w:kern w:val="0"/>
                <w:lang w:eastAsia="en-US"/>
              </w:rPr>
              <w:t xml:space="preserve">RISK ASSESSMENT </w:t>
            </w:r>
            <w:r w:rsidR="00F263B4" w:rsidRPr="00023BA2">
              <w:rPr>
                <w:rFonts w:ascii="Calibri" w:hAnsi="Calibri" w:cs="Times New Roman"/>
                <w:b/>
                <w:color w:val="000000" w:themeColor="text1"/>
                <w:kern w:val="0"/>
                <w:lang w:eastAsia="en-US"/>
              </w:rPr>
              <w:t xml:space="preserve">For </w:t>
            </w:r>
            <w:r w:rsidR="00F867EA">
              <w:rPr>
                <w:rFonts w:ascii="Calibri" w:hAnsi="Calibri" w:cs="Times New Roman"/>
                <w:b/>
                <w:color w:val="000000" w:themeColor="text1"/>
                <w:kern w:val="0"/>
                <w:lang w:eastAsia="en-US"/>
              </w:rPr>
              <w:t>Melksham Music and Drama, Rachel Fowler Centre performances.</w:t>
            </w:r>
          </w:p>
          <w:p w14:paraId="555AAD01" w14:textId="264100A7" w:rsidR="00A13AA7" w:rsidRPr="00023BA2" w:rsidRDefault="00111E3A" w:rsidP="000427CE">
            <w:pPr>
              <w:suppressAutoHyphens w:val="0"/>
              <w:spacing w:after="200" w:line="276" w:lineRule="auto"/>
              <w:rPr>
                <w:rFonts w:ascii="Calibri" w:hAnsi="Calibri" w:cs="Times New Roman"/>
                <w:b/>
                <w:bCs/>
                <w:color w:val="000000" w:themeColor="text1"/>
                <w:kern w:val="0"/>
                <w:sz w:val="22"/>
                <w:szCs w:val="22"/>
                <w:lang w:eastAsia="en-US"/>
              </w:rPr>
            </w:pPr>
            <w:r>
              <w:rPr>
                <w:rFonts w:ascii="Calibri" w:hAnsi="Calibri" w:cs="Times New Roman"/>
                <w:b/>
                <w:color w:val="000000" w:themeColor="text1"/>
                <w:kern w:val="0"/>
                <w:lang w:eastAsia="en-US"/>
              </w:rPr>
              <w:t>20</w:t>
            </w:r>
            <w:r w:rsidR="00D4248D">
              <w:rPr>
                <w:rFonts w:ascii="Calibri" w:hAnsi="Calibri" w:cs="Times New Roman"/>
                <w:b/>
                <w:color w:val="000000" w:themeColor="text1"/>
                <w:kern w:val="0"/>
                <w:lang w:eastAsia="en-US"/>
              </w:rPr>
              <w:t>24/2025</w:t>
            </w:r>
          </w:p>
        </w:tc>
      </w:tr>
      <w:tr w:rsidR="00C119A4" w:rsidRPr="00023BA2" w14:paraId="49E9B74E"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68E02D38" w14:textId="77777777" w:rsidR="002530CF" w:rsidRPr="00023BA2" w:rsidRDefault="002530CF" w:rsidP="000427CE">
            <w:pPr>
              <w:suppressAutoHyphens w:val="0"/>
              <w:spacing w:after="200"/>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Hazards</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14:paraId="7B33B5FA"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Who could be harmed and how?</w:t>
            </w:r>
          </w:p>
        </w:tc>
        <w:tc>
          <w:tcPr>
            <w:tcW w:w="1633" w:type="dxa"/>
            <w:tcBorders>
              <w:top w:val="single" w:sz="4" w:space="0" w:color="auto"/>
              <w:left w:val="single" w:sz="4" w:space="0" w:color="auto"/>
              <w:bottom w:val="single" w:sz="4" w:space="0" w:color="auto"/>
              <w:right w:val="single" w:sz="4" w:space="0" w:color="auto"/>
            </w:tcBorders>
            <w:shd w:val="clear" w:color="auto" w:fill="auto"/>
            <w:hideMark/>
          </w:tcPr>
          <w:p w14:paraId="09D92299"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Existing control measures</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A10F4E9"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Current risk rating (consider likelihood and severity)</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14:paraId="27908ABA"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Are extra controls needed?</w:t>
            </w:r>
          </w:p>
        </w:tc>
        <w:tc>
          <w:tcPr>
            <w:tcW w:w="1621" w:type="dxa"/>
            <w:tcBorders>
              <w:top w:val="single" w:sz="4" w:space="0" w:color="auto"/>
              <w:left w:val="single" w:sz="4" w:space="0" w:color="auto"/>
              <w:bottom w:val="single" w:sz="4" w:space="0" w:color="auto"/>
              <w:right w:val="single" w:sz="4" w:space="0" w:color="auto"/>
            </w:tcBorders>
            <w:shd w:val="clear" w:color="auto" w:fill="auto"/>
            <w:hideMark/>
          </w:tcPr>
          <w:p w14:paraId="6F26D39D"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Completion date for actions required</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3F912A44"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Person responsible</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3F0F52D6" w14:textId="77777777" w:rsidR="002530CF" w:rsidRPr="00023BA2" w:rsidRDefault="002530CF" w:rsidP="000427CE">
            <w:pPr>
              <w:suppressAutoHyphens w:val="0"/>
              <w:spacing w:after="200" w:line="276" w:lineRule="auto"/>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New risk rating (additional controls in place)</w:t>
            </w:r>
          </w:p>
        </w:tc>
      </w:tr>
      <w:tr w:rsidR="00C119A4" w:rsidRPr="00023BA2" w14:paraId="6BF2D583"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0B67BCA3" w14:textId="0AFF830C" w:rsidR="002530CF" w:rsidRPr="00023BA2" w:rsidRDefault="00084969" w:rsidP="000427CE">
            <w:pPr>
              <w:suppressAutoHyphens w:val="0"/>
              <w:spacing w:after="200"/>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General public</w:t>
            </w:r>
            <w:r w:rsidR="004B4D9B" w:rsidRPr="00023BA2">
              <w:rPr>
                <w:rFonts w:ascii="Calibri" w:hAnsi="Calibri" w:cs="Calibri"/>
                <w:b/>
                <w:color w:val="000000" w:themeColor="text1"/>
                <w:kern w:val="0"/>
                <w:lang w:eastAsia="en-US"/>
              </w:rPr>
              <w:t xml:space="preserve"> Covid-19</w:t>
            </w:r>
          </w:p>
          <w:p w14:paraId="262A03D4" w14:textId="420939C3" w:rsidR="00084969" w:rsidRPr="00023BA2" w:rsidRDefault="004B4D9B" w:rsidP="000427CE">
            <w:pPr>
              <w:suppressAutoHyphens w:val="0"/>
              <w:spacing w:after="200"/>
              <w:rPr>
                <w:rFonts w:ascii="Calibri" w:hAnsi="Calibri" w:cs="Calibri"/>
                <w:bCs/>
                <w:color w:val="000000" w:themeColor="text1"/>
                <w:kern w:val="0"/>
                <w:lang w:eastAsia="en-US"/>
              </w:rPr>
            </w:pPr>
            <w:r w:rsidRPr="00023BA2">
              <w:rPr>
                <w:rFonts w:ascii="Calibri" w:hAnsi="Calibri" w:cs="Calibri"/>
                <w:bCs/>
                <w:color w:val="000000" w:themeColor="text1"/>
                <w:kern w:val="0"/>
                <w:lang w:eastAsia="en-US"/>
              </w:rPr>
              <w:t xml:space="preserve">People not adhering </w:t>
            </w:r>
            <w:r w:rsidR="005E2947">
              <w:rPr>
                <w:rFonts w:ascii="Calibri" w:hAnsi="Calibri" w:cs="Calibri"/>
                <w:bCs/>
                <w:color w:val="000000" w:themeColor="text1"/>
                <w:kern w:val="0"/>
                <w:lang w:eastAsia="en-US"/>
              </w:rPr>
              <w:t>to the social distancing rules if advised by English law and Gov.org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34E1A359" w14:textId="6CEC561C" w:rsidR="002530CF" w:rsidRPr="00023BA2" w:rsidRDefault="005E2947" w:rsidP="00F867EA">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sidR="00F867EA">
              <w:rPr>
                <w:rFonts w:ascii="Calibri" w:hAnsi="Calibri" w:cs="Calibri"/>
                <w:color w:val="000000" w:themeColor="text1"/>
                <w:kern w:val="0"/>
                <w:lang w:eastAsia="en-US"/>
              </w:rPr>
              <w:t xml:space="preserve">Melksham Music and </w:t>
            </w:r>
            <w:proofErr w:type="gramStart"/>
            <w:r w:rsidR="00F867EA">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w:t>
            </w:r>
            <w:r w:rsidR="00101E92" w:rsidRPr="00023BA2">
              <w:rPr>
                <w:rFonts w:ascii="Calibri" w:hAnsi="Calibri" w:cs="Calibri"/>
                <w:color w:val="000000" w:themeColor="text1"/>
                <w:kern w:val="0"/>
                <w:lang w:eastAsia="en-US"/>
              </w:rPr>
              <w:t>and</w:t>
            </w:r>
            <w:proofErr w:type="gramEnd"/>
            <w:r w:rsidR="00101E92" w:rsidRPr="00023BA2">
              <w:rPr>
                <w:rFonts w:ascii="Calibri" w:hAnsi="Calibri" w:cs="Calibri"/>
                <w:color w:val="000000" w:themeColor="text1"/>
                <w:kern w:val="0"/>
                <w:lang w:eastAsia="en-US"/>
              </w:rPr>
              <w:t xml:space="preserve"> general public </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4F44642C" w14:textId="76F9D1B7" w:rsidR="002530CF" w:rsidRPr="00023BA2" w:rsidRDefault="00101E92"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Face masks and </w:t>
            </w:r>
            <w:r w:rsidR="00365CA0" w:rsidRPr="00023BA2">
              <w:rPr>
                <w:rFonts w:ascii="Calibri" w:hAnsi="Calibri" w:cs="Calibri"/>
                <w:color w:val="000000" w:themeColor="text1"/>
                <w:kern w:val="0"/>
                <w:lang w:eastAsia="en-US"/>
              </w:rPr>
              <w:t xml:space="preserve">social distancing </w:t>
            </w:r>
            <w:r w:rsidR="005E2947">
              <w:rPr>
                <w:rFonts w:ascii="Calibri" w:hAnsi="Calibri" w:cs="Calibri"/>
                <w:color w:val="000000" w:themeColor="text1"/>
                <w:kern w:val="0"/>
                <w:lang w:eastAsia="en-US"/>
              </w:rPr>
              <w:t>if applicable at the time of event</w:t>
            </w:r>
            <w:r w:rsidRPr="00023BA2">
              <w:rPr>
                <w:rFonts w:ascii="Calibri" w:hAnsi="Calibri" w:cs="Calibri"/>
                <w:color w:val="000000" w:themeColor="text1"/>
                <w:kern w:val="0"/>
                <w:lang w:eastAsia="en-US"/>
              </w:rPr>
              <w:t xml:space="preserve"> </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DC3D9D5" w14:textId="18E9177A" w:rsidR="002530CF" w:rsidRPr="00023BA2" w:rsidRDefault="005E2947"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2D887ECC" w14:textId="3FBA71C3" w:rsidR="002530CF" w:rsidRPr="00023BA2" w:rsidRDefault="005E2947" w:rsidP="005E2947">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All government guidelines will be followed if applicable</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68751759" w14:textId="40A5321F" w:rsidR="002530CF" w:rsidRPr="00023BA2" w:rsidRDefault="00D4248D"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All shows</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6F0D96DB" w14:textId="3E56A962" w:rsidR="00F867EA" w:rsidRPr="00023BA2" w:rsidRDefault="00F867EA"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w:t>
            </w:r>
            <w:r w:rsidR="003A6A01">
              <w:rPr>
                <w:rFonts w:ascii="Calibri" w:hAnsi="Calibri" w:cs="Calibri"/>
                <w:color w:val="000000" w:themeColor="text1"/>
                <w:kern w:val="0"/>
                <w:lang w:eastAsia="en-US"/>
              </w:rPr>
              <w:t>and</w:t>
            </w:r>
            <w:proofErr w:type="gramEnd"/>
            <w:r w:rsidR="003A6A01">
              <w:rPr>
                <w:rFonts w:ascii="Calibri" w:hAnsi="Calibri" w:cs="Calibri"/>
                <w:color w:val="000000" w:themeColor="text1"/>
                <w:kern w:val="0"/>
                <w:lang w:eastAsia="en-US"/>
              </w:rPr>
              <w:t xml:space="preserve"> General public</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761547A" w14:textId="5F0D5389" w:rsidR="002530CF" w:rsidRPr="00023BA2" w:rsidRDefault="00DE34A3"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r>
      <w:tr w:rsidR="00C119A4" w:rsidRPr="00023BA2" w14:paraId="414FF290" w14:textId="77777777" w:rsidTr="00BF5911">
        <w:trPr>
          <w:trHeight w:val="1234"/>
        </w:trPr>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4D3AF198" w14:textId="38844CB8" w:rsidR="002530CF" w:rsidRPr="00023BA2" w:rsidRDefault="002530CF" w:rsidP="000427CE">
            <w:pPr>
              <w:suppressAutoHyphens w:val="0"/>
              <w:spacing w:after="200"/>
              <w:rPr>
                <w:rFonts w:ascii="Calibri" w:hAnsi="Calibri" w:cs="Calibri"/>
                <w:bCs/>
                <w:color w:val="000000" w:themeColor="text1"/>
                <w:kern w:val="0"/>
                <w:lang w:eastAsia="en-US"/>
              </w:rPr>
            </w:pPr>
            <w:r w:rsidRPr="00023BA2">
              <w:rPr>
                <w:rFonts w:ascii="Calibri" w:hAnsi="Calibri" w:cs="Calibri"/>
                <w:b/>
                <w:color w:val="000000" w:themeColor="text1"/>
                <w:kern w:val="0"/>
                <w:lang w:eastAsia="en-US"/>
              </w:rPr>
              <w:t>Biological</w:t>
            </w:r>
            <w:r w:rsidRPr="00023BA2">
              <w:rPr>
                <w:rFonts w:ascii="Calibri" w:hAnsi="Calibri" w:cs="Calibri"/>
                <w:bCs/>
                <w:color w:val="000000" w:themeColor="text1"/>
                <w:kern w:val="0"/>
                <w:lang w:eastAsia="en-US"/>
              </w:rPr>
              <w:br/>
              <w:t>Danger of infection from micro-organisms e.g. Legionella, Weil’s disease.</w:t>
            </w:r>
            <w:r w:rsidR="00365CA0" w:rsidRPr="00023BA2">
              <w:rPr>
                <w:rFonts w:ascii="Calibri" w:hAnsi="Calibri" w:cs="Calibri"/>
                <w:bCs/>
                <w:color w:val="000000" w:themeColor="text1"/>
                <w:kern w:val="0"/>
                <w:lang w:eastAsia="en-US"/>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95333FA" w14:textId="6AC5CA4D" w:rsidR="002530CF" w:rsidRPr="00023BA2" w:rsidRDefault="00F867EA"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7FDDCE8" w14:textId="45049F1E" w:rsidR="002530CF" w:rsidRPr="00023BA2" w:rsidRDefault="003A6A01"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General H&amp;S guidelines followed</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1107704" w14:textId="5C493888" w:rsidR="002530CF" w:rsidRPr="00023BA2" w:rsidRDefault="005E2947"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FB299EA" w14:textId="1FB7AB33" w:rsidR="00365CA0" w:rsidRPr="00023BA2" w:rsidRDefault="005E2947" w:rsidP="003A6A01">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 xml:space="preserve">All government guidelines will be followed if applicable </w:t>
            </w:r>
            <w:r w:rsidR="003A6A01">
              <w:rPr>
                <w:rFonts w:ascii="Calibri" w:hAnsi="Calibri" w:cs="Calibri"/>
                <w:color w:val="000000" w:themeColor="text1"/>
                <w:kern w:val="0"/>
                <w:lang w:eastAsia="en-US"/>
              </w:rPr>
              <w:t xml:space="preserve">Nominated individuals </w:t>
            </w:r>
            <w:r w:rsidR="00687EB3">
              <w:rPr>
                <w:rFonts w:ascii="Calibri" w:hAnsi="Calibri" w:cs="Calibri"/>
                <w:color w:val="000000" w:themeColor="text1"/>
                <w:kern w:val="0"/>
                <w:lang w:eastAsia="en-US"/>
              </w:rPr>
              <w:t xml:space="preserve">will </w:t>
            </w:r>
            <w:r w:rsidR="00687EB3">
              <w:rPr>
                <w:rFonts w:ascii="Calibri" w:hAnsi="Calibri" w:cs="Calibri"/>
                <w:color w:val="000000" w:themeColor="text1"/>
                <w:kern w:val="0"/>
                <w:lang w:eastAsia="en-US"/>
              </w:rPr>
              <w:lastRenderedPageBreak/>
              <w:t>be in attendance to direct public.</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1C76818" w14:textId="11F1C1DE" w:rsidR="002530CF" w:rsidRPr="00023BA2" w:rsidRDefault="005E2947"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lastRenderedPageBreak/>
              <w:t>AS ABOVE</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7BE4DFB6" w14:textId="77777777" w:rsidR="00F867EA" w:rsidRDefault="00F867EA" w:rsidP="00B90567">
            <w:pPr>
              <w:suppressAutoHyphens w:val="0"/>
              <w:spacing w:after="200" w:line="276" w:lineRule="auto"/>
              <w:jc w:val="center"/>
              <w:rPr>
                <w:rFonts w:ascii="Calibri" w:hAnsi="Calibri" w:cs="Calibri"/>
                <w:color w:val="000000" w:themeColor="text1"/>
                <w:kern w:val="0"/>
                <w:lang w:eastAsia="en-US"/>
              </w:rPr>
            </w:pPr>
          </w:p>
          <w:p w14:paraId="00C9ADA4" w14:textId="77777777" w:rsidR="00AF1A72" w:rsidRDefault="00F867EA" w:rsidP="00F867EA">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Drama </w:t>
            </w:r>
            <w:r w:rsidRPr="00023BA2">
              <w:rPr>
                <w:rFonts w:ascii="Calibri" w:hAnsi="Calibri" w:cs="Calibri"/>
                <w:color w:val="000000" w:themeColor="text1"/>
                <w:kern w:val="0"/>
                <w:lang w:eastAsia="en-US"/>
              </w:rPr>
              <w:t xml:space="preserve"> </w:t>
            </w:r>
          </w:p>
          <w:p w14:paraId="69F1427F" w14:textId="170DA041" w:rsidR="00F867EA" w:rsidRPr="00023BA2" w:rsidRDefault="00F867EA" w:rsidP="00F867EA">
            <w:pPr>
              <w:suppressAutoHyphens w:val="0"/>
              <w:spacing w:after="200" w:line="276" w:lineRule="auto"/>
              <w:jc w:val="center"/>
              <w:rPr>
                <w:rFonts w:ascii="Calibri" w:hAnsi="Calibri" w:cs="Calibri"/>
                <w:color w:val="000000" w:themeColor="text1"/>
                <w:kern w:val="0"/>
                <w:lang w:eastAsia="en-US"/>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79103E9" w14:textId="29ABD2D4" w:rsidR="002530CF" w:rsidRPr="00023BA2" w:rsidRDefault="00365CA0"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lastRenderedPageBreak/>
              <w:t>L</w:t>
            </w:r>
          </w:p>
        </w:tc>
      </w:tr>
      <w:tr w:rsidR="00C119A4" w:rsidRPr="00023BA2" w14:paraId="483422A6" w14:textId="77777777" w:rsidTr="000A6174">
        <w:trPr>
          <w:trHeight w:val="3958"/>
        </w:trPr>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33194DE3" w14:textId="08B3B832" w:rsidR="002530CF" w:rsidRPr="00023BA2" w:rsidRDefault="002530CF" w:rsidP="000427CE">
            <w:pPr>
              <w:suppressAutoHyphens w:val="0"/>
              <w:spacing w:after="200"/>
              <w:rPr>
                <w:rFonts w:ascii="Calibri" w:hAnsi="Calibri" w:cs="Calibri"/>
                <w:bCs/>
                <w:color w:val="000000" w:themeColor="text1"/>
                <w:kern w:val="0"/>
                <w:lang w:eastAsia="en-US"/>
              </w:rPr>
            </w:pPr>
            <w:r w:rsidRPr="00023BA2">
              <w:rPr>
                <w:rFonts w:ascii="Calibri" w:hAnsi="Calibri" w:cs="Calibri"/>
                <w:b/>
                <w:color w:val="000000" w:themeColor="text1"/>
                <w:kern w:val="0"/>
                <w:lang w:eastAsia="en-US"/>
              </w:rPr>
              <w:t>Fire &amp; explosion</w:t>
            </w:r>
            <w:r w:rsidRPr="00023BA2">
              <w:rPr>
                <w:rFonts w:ascii="Calibri" w:hAnsi="Calibri" w:cs="Calibri"/>
                <w:b/>
                <w:color w:val="000000" w:themeColor="text1"/>
                <w:kern w:val="0"/>
                <w:lang w:eastAsia="en-US"/>
              </w:rPr>
              <w:br/>
            </w:r>
            <w:r w:rsidRPr="00023BA2">
              <w:rPr>
                <w:rFonts w:ascii="Calibri" w:hAnsi="Calibri" w:cs="Calibri"/>
                <w:bCs/>
                <w:color w:val="000000" w:themeColor="text1"/>
                <w:kern w:val="0"/>
                <w:lang w:eastAsia="en-US"/>
              </w:rPr>
              <w:t xml:space="preserve">Build-up of dangerous explosive atmospheres e.g. from solvent vapours, hot work such as cutting, burning, </w:t>
            </w:r>
            <w:proofErr w:type="gramStart"/>
            <w:r w:rsidRPr="00023BA2">
              <w:rPr>
                <w:rFonts w:ascii="Calibri" w:hAnsi="Calibri" w:cs="Calibri"/>
                <w:bCs/>
                <w:color w:val="000000" w:themeColor="text1"/>
                <w:kern w:val="0"/>
                <w:lang w:eastAsia="en-US"/>
              </w:rPr>
              <w:t>welding</w:t>
            </w:r>
            <w:proofErr w:type="gramEnd"/>
            <w:r w:rsidRPr="00023BA2">
              <w:rPr>
                <w:rFonts w:ascii="Calibri" w:hAnsi="Calibri" w:cs="Calibri"/>
                <w:bCs/>
                <w:color w:val="000000" w:themeColor="text1"/>
                <w:kern w:val="0"/>
                <w:lang w:eastAsia="en-US"/>
              </w:rPr>
              <w:t xml:space="preserve"> and grinding, safe storage of combustible material, avoiding sources of ignition, in-event-of-fire proced</w:t>
            </w:r>
            <w:r w:rsidR="00C16314" w:rsidRPr="00023BA2">
              <w:rPr>
                <w:rFonts w:ascii="Calibri" w:hAnsi="Calibri" w:cs="Calibri"/>
                <w:bCs/>
                <w:color w:val="000000" w:themeColor="text1"/>
                <w:kern w:val="0"/>
                <w:lang w:eastAsia="en-US"/>
              </w:rPr>
              <w:t xml:space="preserve">ure.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CCDD38E" w14:textId="60D5CD5D" w:rsidR="002530CF" w:rsidRPr="00023BA2" w:rsidRDefault="00F867EA" w:rsidP="00F867EA">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7B8B735A" w14:textId="5C5A40C9" w:rsidR="002530CF" w:rsidRDefault="00501FE2" w:rsidP="005E2947">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All</w:t>
            </w:r>
            <w:r w:rsidR="00C16314" w:rsidRPr="00023BA2">
              <w:rPr>
                <w:rFonts w:ascii="Calibri" w:hAnsi="Calibri" w:cs="Calibri"/>
                <w:color w:val="000000" w:themeColor="text1"/>
                <w:kern w:val="0"/>
                <w:lang w:eastAsia="en-US"/>
              </w:rPr>
              <w:t xml:space="preserve"> equipment is che</w:t>
            </w:r>
            <w:r w:rsidR="005E2947">
              <w:rPr>
                <w:rFonts w:ascii="Calibri" w:hAnsi="Calibri" w:cs="Calibri"/>
                <w:color w:val="000000" w:themeColor="text1"/>
                <w:kern w:val="0"/>
                <w:lang w:eastAsia="en-US"/>
              </w:rPr>
              <w:t xml:space="preserve">cked prior to the </w:t>
            </w:r>
            <w:proofErr w:type="gramStart"/>
            <w:r w:rsidR="005E2947">
              <w:rPr>
                <w:rFonts w:ascii="Calibri" w:hAnsi="Calibri" w:cs="Calibri"/>
                <w:color w:val="000000" w:themeColor="text1"/>
                <w:kern w:val="0"/>
                <w:lang w:eastAsia="en-US"/>
              </w:rPr>
              <w:t>event</w:t>
            </w:r>
            <w:r w:rsidR="000A6174">
              <w:rPr>
                <w:rFonts w:ascii="Calibri" w:hAnsi="Calibri" w:cs="Calibri"/>
                <w:color w:val="000000" w:themeColor="text1"/>
                <w:kern w:val="0"/>
                <w:lang w:eastAsia="en-US"/>
              </w:rPr>
              <w:t>s</w:t>
            </w:r>
            <w:proofErr w:type="gramEnd"/>
          </w:p>
          <w:p w14:paraId="2F39E37A" w14:textId="4B9C5A4F" w:rsidR="009D6CE3" w:rsidRPr="00023BA2" w:rsidRDefault="009D6CE3" w:rsidP="005E2947">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H&amp;S adhered to during scene building. Overseen by responsible club member.</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AD88095" w14:textId="2DE12277" w:rsidR="002530CF" w:rsidRPr="00023BA2" w:rsidRDefault="007754E1"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EC9B5FC" w14:textId="2E6E4E65" w:rsidR="00850A1E" w:rsidRPr="00023BA2" w:rsidRDefault="007754E1"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If a fire does break out the fire assembly point will be </w:t>
            </w:r>
            <w:r w:rsidR="00B90567">
              <w:rPr>
                <w:rFonts w:ascii="Calibri" w:hAnsi="Calibri" w:cs="Calibri"/>
                <w:color w:val="000000" w:themeColor="text1"/>
                <w:kern w:val="0"/>
                <w:lang w:eastAsia="en-US"/>
              </w:rPr>
              <w:t xml:space="preserve">as directed by </w:t>
            </w:r>
            <w:r w:rsidR="00F867EA">
              <w:rPr>
                <w:rFonts w:ascii="Calibri" w:hAnsi="Calibri" w:cs="Calibri"/>
                <w:color w:val="000000" w:themeColor="text1"/>
                <w:kern w:val="0"/>
                <w:lang w:eastAsia="en-US"/>
              </w:rPr>
              <w:t>signs displayed in the building</w:t>
            </w:r>
            <w:r w:rsidR="000A6174">
              <w:rPr>
                <w:rFonts w:ascii="Calibri" w:hAnsi="Calibri" w:cs="Calibri"/>
                <w:color w:val="000000" w:themeColor="text1"/>
                <w:kern w:val="0"/>
                <w:lang w:eastAsia="en-US"/>
              </w:rPr>
              <w:t xml:space="preserve"> and nominated fire marshals</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B5766ED" w14:textId="4C346AB7" w:rsidR="000A6174" w:rsidRPr="00023BA2" w:rsidRDefault="000A6174"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As above</w:t>
            </w:r>
            <w:r w:rsidR="00DE2157" w:rsidRPr="00023BA2">
              <w:rPr>
                <w:rFonts w:ascii="Calibri" w:hAnsi="Calibri" w:cs="Calibri"/>
                <w:color w:val="000000" w:themeColor="text1"/>
                <w:kern w:val="0"/>
                <w:lang w:eastAsia="en-US"/>
              </w:rPr>
              <w:t xml:space="preserve"> </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4A94AD9F" w14:textId="7744D992" w:rsidR="005E2947" w:rsidRDefault="009D6CE3"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 xml:space="preserve">Fire policy is available to all </w:t>
            </w:r>
            <w:proofErr w:type="gramStart"/>
            <w:r>
              <w:rPr>
                <w:rFonts w:ascii="Calibri" w:hAnsi="Calibri" w:cs="Calibri"/>
                <w:color w:val="000000" w:themeColor="text1"/>
                <w:kern w:val="0"/>
                <w:lang w:eastAsia="en-US"/>
              </w:rPr>
              <w:t>members</w:t>
            </w:r>
            <w:proofErr w:type="gramEnd"/>
          </w:p>
          <w:p w14:paraId="43147EE5" w14:textId="1BBA0B95" w:rsidR="00F867EA" w:rsidRPr="00023BA2" w:rsidRDefault="00F867EA"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Hereward Newton Edwards and named members of the Committee</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454E725" w14:textId="1D183981" w:rsidR="002530CF" w:rsidRPr="00023BA2" w:rsidRDefault="00514ADF"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r>
      <w:tr w:rsidR="00C119A4" w:rsidRPr="00023BA2" w14:paraId="628AF14D"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13221A97" w14:textId="21009419" w:rsidR="002530CF" w:rsidRPr="00023BA2" w:rsidRDefault="002530CF" w:rsidP="000427CE">
            <w:pPr>
              <w:suppressAutoHyphens w:val="0"/>
              <w:spacing w:after="200"/>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 xml:space="preserve">Thermal </w:t>
            </w:r>
            <w:r w:rsidRPr="00023BA2">
              <w:rPr>
                <w:rFonts w:ascii="Calibri" w:hAnsi="Calibri" w:cs="Calibri"/>
                <w:b/>
                <w:color w:val="000000" w:themeColor="text1"/>
                <w:kern w:val="0"/>
                <w:lang w:eastAsia="en-US"/>
              </w:rPr>
              <w:br/>
            </w:r>
            <w:r w:rsidRPr="00023BA2">
              <w:rPr>
                <w:rFonts w:ascii="Calibri" w:hAnsi="Calibri" w:cs="Calibri"/>
                <w:bCs/>
                <w:color w:val="000000" w:themeColor="text1"/>
                <w:kern w:val="0"/>
                <w:lang w:eastAsia="en-US"/>
              </w:rPr>
              <w:t>Burning on hot surfaces, heat stress, cold conditions.</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00E219E9" w14:textId="7D08C074" w:rsidR="002530CF" w:rsidRDefault="00F867EA" w:rsidP="00B90567">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p w14:paraId="1E62D5FE" w14:textId="4B5B1930" w:rsidR="00F867EA" w:rsidRPr="00023BA2" w:rsidRDefault="00F867EA" w:rsidP="00B90567">
            <w:pPr>
              <w:suppressAutoHyphens w:val="0"/>
              <w:spacing w:after="200" w:line="276" w:lineRule="auto"/>
              <w:jc w:val="center"/>
              <w:rPr>
                <w:rFonts w:ascii="Calibri" w:hAnsi="Calibri" w:cs="Calibri"/>
                <w:color w:val="000000" w:themeColor="text1"/>
                <w:kern w:val="0"/>
                <w:lang w:eastAsia="en-US"/>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50B84185" w14:textId="137BFE7B" w:rsidR="002530CF" w:rsidRPr="00023BA2" w:rsidRDefault="00613F67"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General understanding of wearing suitable clothing in the </w:t>
            </w:r>
            <w:r w:rsidR="000A6174">
              <w:rPr>
                <w:rFonts w:ascii="Calibri" w:hAnsi="Calibri" w:cs="Calibri"/>
                <w:color w:val="000000" w:themeColor="text1"/>
                <w:kern w:val="0"/>
                <w:lang w:eastAsia="en-US"/>
              </w:rPr>
              <w:t xml:space="preserve">current </w:t>
            </w:r>
            <w:r w:rsidRPr="00023BA2">
              <w:rPr>
                <w:rFonts w:ascii="Calibri" w:hAnsi="Calibri" w:cs="Calibri"/>
                <w:color w:val="000000" w:themeColor="text1"/>
                <w:kern w:val="0"/>
                <w:lang w:eastAsia="en-US"/>
              </w:rPr>
              <w:t xml:space="preserve">weather conditions </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7B679C3" w14:textId="3382EB31" w:rsidR="002530CF" w:rsidRPr="00023BA2" w:rsidRDefault="00613F67"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E69FDA4" w14:textId="35D43AE0" w:rsidR="002530CF" w:rsidRPr="00023BA2" w:rsidRDefault="00613F67" w:rsidP="00613F67">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No further action required  </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3344137" w14:textId="647DE17D" w:rsidR="002530CF" w:rsidRPr="00023BA2" w:rsidRDefault="000A6174"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As above</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5A424C92" w14:textId="2367DA3A" w:rsidR="002530CF" w:rsidRDefault="00F867EA" w:rsidP="00F867EA">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w:t>
            </w:r>
            <w:r w:rsidR="003A6A01">
              <w:rPr>
                <w:rFonts w:ascii="Calibri" w:hAnsi="Calibri" w:cs="Calibri"/>
                <w:color w:val="000000" w:themeColor="text1"/>
                <w:kern w:val="0"/>
                <w:lang w:eastAsia="en-US"/>
              </w:rPr>
              <w:t>and</w:t>
            </w:r>
            <w:proofErr w:type="gramEnd"/>
            <w:r w:rsidR="003A6A01">
              <w:rPr>
                <w:rFonts w:ascii="Calibri" w:hAnsi="Calibri" w:cs="Calibri"/>
                <w:color w:val="000000" w:themeColor="text1"/>
                <w:kern w:val="0"/>
                <w:lang w:eastAsia="en-US"/>
              </w:rPr>
              <w:t xml:space="preserve"> General public</w:t>
            </w:r>
          </w:p>
          <w:p w14:paraId="06B69D25" w14:textId="7BA0935D" w:rsidR="00F867EA" w:rsidRPr="00023BA2" w:rsidRDefault="00F867EA" w:rsidP="00F867EA">
            <w:pPr>
              <w:suppressAutoHyphens w:val="0"/>
              <w:spacing w:after="200" w:line="276" w:lineRule="auto"/>
              <w:jc w:val="center"/>
              <w:rPr>
                <w:rFonts w:ascii="Calibri" w:hAnsi="Calibri" w:cs="Calibri"/>
                <w:color w:val="000000" w:themeColor="text1"/>
                <w:kern w:val="0"/>
                <w:lang w:eastAsia="en-US"/>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6B756D5" w14:textId="1AE9F018" w:rsidR="002530CF" w:rsidRPr="00023BA2" w:rsidRDefault="00613F67"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r>
      <w:tr w:rsidR="00C119A4" w:rsidRPr="00023BA2" w14:paraId="2A276DF9"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0757EFF4" w14:textId="3A336B5B" w:rsidR="002530CF" w:rsidRPr="00023BA2" w:rsidRDefault="002530CF" w:rsidP="009D6CE3">
            <w:pPr>
              <w:suppressAutoHyphens w:val="0"/>
              <w:spacing w:after="200"/>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lastRenderedPageBreak/>
              <w:t xml:space="preserve">Physical </w:t>
            </w:r>
            <w:r w:rsidRPr="00023BA2">
              <w:rPr>
                <w:rFonts w:ascii="Calibri" w:hAnsi="Calibri" w:cs="Calibri"/>
                <w:b/>
                <w:color w:val="000000" w:themeColor="text1"/>
                <w:kern w:val="0"/>
                <w:lang w:eastAsia="en-US"/>
              </w:rPr>
              <w:br/>
            </w:r>
            <w:r w:rsidRPr="00023BA2">
              <w:rPr>
                <w:rFonts w:ascii="Calibri" w:hAnsi="Calibri" w:cs="Calibri"/>
                <w:bCs/>
                <w:color w:val="000000" w:themeColor="text1"/>
                <w:kern w:val="0"/>
                <w:lang w:eastAsia="en-US"/>
              </w:rPr>
              <w:t xml:space="preserve">Noise, vibration, radiation, laser beams, </w:t>
            </w:r>
            <w:r w:rsidR="009D6CE3">
              <w:rPr>
                <w:rFonts w:ascii="Calibri" w:hAnsi="Calibri" w:cs="Calibri"/>
                <w:bCs/>
                <w:color w:val="000000" w:themeColor="text1"/>
                <w:kern w:val="0"/>
                <w:lang w:eastAsia="en-US"/>
              </w:rPr>
              <w:t>scene building and erection, backstage activities.</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539D1EAF" w14:textId="7E482DF4" w:rsidR="002530CF" w:rsidRPr="00023BA2" w:rsidRDefault="00F867EA"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3596563E" w14:textId="15686BAC" w:rsidR="009D6CE3" w:rsidRPr="00023BA2" w:rsidRDefault="009D6CE3" w:rsidP="009D6CE3">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 xml:space="preserve">All equipment used and assessed for </w:t>
            </w:r>
            <w:proofErr w:type="gramStart"/>
            <w:r>
              <w:rPr>
                <w:rFonts w:ascii="Calibri" w:hAnsi="Calibri" w:cs="Calibri"/>
                <w:color w:val="000000" w:themeColor="text1"/>
                <w:kern w:val="0"/>
                <w:lang w:eastAsia="en-US"/>
              </w:rPr>
              <w:t>suitability  and</w:t>
            </w:r>
            <w:proofErr w:type="gramEnd"/>
            <w:r>
              <w:rPr>
                <w:rFonts w:ascii="Calibri" w:hAnsi="Calibri" w:cs="Calibri"/>
                <w:color w:val="000000" w:themeColor="text1"/>
                <w:kern w:val="0"/>
                <w:lang w:eastAsia="en-US"/>
              </w:rPr>
              <w:t xml:space="preserve"> safety prior to rehearsals, scene building and performances </w:t>
            </w:r>
          </w:p>
          <w:p w14:paraId="4DAEFE82" w14:textId="43832D28" w:rsidR="002530CF" w:rsidRPr="00023BA2" w:rsidRDefault="007D707F"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 </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D66A063" w14:textId="32510219" w:rsidR="002530CF" w:rsidRPr="00023BA2" w:rsidRDefault="007D707F"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7523C3AA" w14:textId="2E3265A5" w:rsidR="002530CF" w:rsidRPr="00023BA2" w:rsidRDefault="003A6A01" w:rsidP="003A6A01">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 xml:space="preserve">If strobe lighting or </w:t>
            </w:r>
            <w:proofErr w:type="gramStart"/>
            <w:r>
              <w:rPr>
                <w:rFonts w:ascii="Calibri" w:hAnsi="Calibri" w:cs="Calibri"/>
                <w:color w:val="000000" w:themeColor="text1"/>
                <w:kern w:val="0"/>
                <w:lang w:eastAsia="en-US"/>
              </w:rPr>
              <w:t xml:space="preserve">pyrotechnics </w:t>
            </w:r>
            <w:r w:rsidR="007D707F" w:rsidRPr="00023BA2">
              <w:rPr>
                <w:rFonts w:ascii="Calibri" w:hAnsi="Calibri" w:cs="Calibri"/>
                <w:color w:val="000000" w:themeColor="text1"/>
                <w:kern w:val="0"/>
                <w:lang w:eastAsia="en-US"/>
              </w:rPr>
              <w:t xml:space="preserve"> </w:t>
            </w:r>
            <w:r>
              <w:rPr>
                <w:rFonts w:ascii="Calibri" w:hAnsi="Calibri" w:cs="Calibri"/>
                <w:color w:val="000000" w:themeColor="text1"/>
                <w:kern w:val="0"/>
                <w:lang w:eastAsia="en-US"/>
              </w:rPr>
              <w:t>are</w:t>
            </w:r>
            <w:proofErr w:type="gramEnd"/>
            <w:r>
              <w:rPr>
                <w:rFonts w:ascii="Calibri" w:hAnsi="Calibri" w:cs="Calibri"/>
                <w:color w:val="000000" w:themeColor="text1"/>
                <w:kern w:val="0"/>
                <w:lang w:eastAsia="en-US"/>
              </w:rPr>
              <w:t xml:space="preserve"> being used in a performance  notices will be posted to advise attending audience</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C27C18E" w14:textId="77777777" w:rsidR="002530CF" w:rsidRDefault="002530CF" w:rsidP="000427CE">
            <w:pPr>
              <w:suppressAutoHyphens w:val="0"/>
              <w:spacing w:after="200" w:line="276" w:lineRule="auto"/>
              <w:jc w:val="center"/>
              <w:rPr>
                <w:rFonts w:ascii="Calibri" w:hAnsi="Calibri" w:cs="Calibri"/>
                <w:color w:val="000000" w:themeColor="text1"/>
                <w:kern w:val="0"/>
                <w:lang w:eastAsia="en-US"/>
              </w:rPr>
            </w:pPr>
          </w:p>
          <w:p w14:paraId="78163875" w14:textId="196582FF" w:rsidR="00F867EA" w:rsidRPr="00023BA2" w:rsidRDefault="00F867EA"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As above</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0780C955" w14:textId="0830541D" w:rsidR="002530CF" w:rsidRPr="00023BA2" w:rsidRDefault="00F867EA"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2B879D9" w14:textId="2771ED05" w:rsidR="002530CF" w:rsidRPr="00023BA2" w:rsidRDefault="00055357"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r>
      <w:tr w:rsidR="00C119A4" w:rsidRPr="00023BA2" w14:paraId="65E1B908"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45B2B1EA" w14:textId="46EEC2D7" w:rsidR="002530CF" w:rsidRPr="00023BA2" w:rsidRDefault="002530CF" w:rsidP="000427CE">
            <w:pPr>
              <w:suppressAutoHyphens w:val="0"/>
              <w:spacing w:after="200"/>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 xml:space="preserve">General </w:t>
            </w:r>
            <w:r w:rsidR="00055357" w:rsidRPr="00023BA2">
              <w:rPr>
                <w:rFonts w:ascii="Calibri" w:hAnsi="Calibri" w:cs="Calibri"/>
                <w:b/>
                <w:color w:val="000000" w:themeColor="text1"/>
                <w:kern w:val="0"/>
                <w:lang w:eastAsia="en-US"/>
              </w:rPr>
              <w:t xml:space="preserve">weather </w:t>
            </w:r>
            <w:r w:rsidRPr="00023BA2">
              <w:rPr>
                <w:rFonts w:ascii="Calibri" w:hAnsi="Calibri" w:cs="Calibri"/>
                <w:b/>
                <w:color w:val="000000" w:themeColor="text1"/>
                <w:kern w:val="0"/>
                <w:lang w:eastAsia="en-US"/>
              </w:rPr>
              <w:t>environment</w:t>
            </w:r>
            <w:r w:rsidRPr="00023BA2">
              <w:rPr>
                <w:rFonts w:ascii="Calibri" w:hAnsi="Calibri" w:cs="Calibri"/>
                <w:b/>
                <w:color w:val="000000" w:themeColor="text1"/>
                <w:kern w:val="0"/>
                <w:lang w:eastAsia="en-US"/>
              </w:rPr>
              <w:br/>
            </w:r>
            <w:r w:rsidRPr="00023BA2">
              <w:rPr>
                <w:rFonts w:ascii="Calibri" w:hAnsi="Calibri" w:cs="Calibri"/>
                <w:bCs/>
                <w:color w:val="000000" w:themeColor="text1"/>
                <w:kern w:val="0"/>
                <w:lang w:eastAsia="en-US"/>
              </w:rPr>
              <w:t xml:space="preserve">Weather, cold, wet, draughts, </w:t>
            </w:r>
            <w:proofErr w:type="gramStart"/>
            <w:r w:rsidRPr="00023BA2">
              <w:rPr>
                <w:rFonts w:ascii="Calibri" w:hAnsi="Calibri" w:cs="Calibri"/>
                <w:bCs/>
                <w:color w:val="000000" w:themeColor="text1"/>
                <w:kern w:val="0"/>
                <w:lang w:eastAsia="en-US"/>
              </w:rPr>
              <w:t>ventilation</w:t>
            </w:r>
            <w:proofErr w:type="gramEnd"/>
            <w:r w:rsidRPr="00023BA2">
              <w:rPr>
                <w:rFonts w:ascii="Calibri" w:hAnsi="Calibri" w:cs="Calibri"/>
                <w:bCs/>
                <w:color w:val="000000" w:themeColor="text1"/>
                <w:kern w:val="0"/>
                <w:lang w:eastAsia="en-US"/>
              </w:rPr>
              <w:t xml:space="preserve"> and lighting in the workplace. Falls on the level and from height.</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3602A48" w14:textId="52BFCB63" w:rsidR="002530CF" w:rsidRPr="00023BA2" w:rsidRDefault="00F867EA"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1E70578E" w14:textId="1C914E73" w:rsidR="009D6CE3" w:rsidRPr="00023BA2" w:rsidRDefault="009D6CE3" w:rsidP="009D6CE3">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 xml:space="preserve">All equipment used and assessed for </w:t>
            </w:r>
            <w:proofErr w:type="gramStart"/>
            <w:r>
              <w:rPr>
                <w:rFonts w:ascii="Calibri" w:hAnsi="Calibri" w:cs="Calibri"/>
                <w:color w:val="000000" w:themeColor="text1"/>
                <w:kern w:val="0"/>
                <w:lang w:eastAsia="en-US"/>
              </w:rPr>
              <w:t>suitability  and</w:t>
            </w:r>
            <w:proofErr w:type="gramEnd"/>
            <w:r>
              <w:rPr>
                <w:rFonts w:ascii="Calibri" w:hAnsi="Calibri" w:cs="Calibri"/>
                <w:color w:val="000000" w:themeColor="text1"/>
                <w:kern w:val="0"/>
                <w:lang w:eastAsia="en-US"/>
              </w:rPr>
              <w:t xml:space="preserve"> safety prior to rehearsals and performances </w:t>
            </w:r>
          </w:p>
          <w:p w14:paraId="4B4308E9" w14:textId="7C93B2AB" w:rsidR="00F867EA" w:rsidRPr="00023BA2" w:rsidRDefault="00F867EA" w:rsidP="000427CE">
            <w:pPr>
              <w:suppressAutoHyphens w:val="0"/>
              <w:spacing w:after="200" w:line="276" w:lineRule="auto"/>
              <w:jc w:val="center"/>
              <w:rPr>
                <w:rFonts w:ascii="Calibri" w:hAnsi="Calibri" w:cs="Calibri"/>
                <w:color w:val="000000" w:themeColor="text1"/>
                <w:kern w:val="0"/>
                <w:lang w:eastAsia="en-US"/>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5B9BD1E" w14:textId="79AF51CC" w:rsidR="002530CF" w:rsidRPr="00023BA2" w:rsidRDefault="007A32CB"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D7B4C26" w14:textId="1F0DD2CA" w:rsidR="009D6CE3" w:rsidRDefault="009D6CE3" w:rsidP="00F867EA">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w:t>
            </w:r>
            <w:r w:rsidR="00B90567">
              <w:rPr>
                <w:rFonts w:ascii="Calibri" w:hAnsi="Calibri" w:cs="Calibri"/>
                <w:color w:val="000000" w:themeColor="text1"/>
                <w:kern w:val="0"/>
                <w:lang w:eastAsia="en-US"/>
              </w:rPr>
              <w:t>ll members of the Committee</w:t>
            </w:r>
            <w:r w:rsidR="007A32CB" w:rsidRPr="00023BA2">
              <w:rPr>
                <w:rFonts w:ascii="Calibri" w:hAnsi="Calibri" w:cs="Calibri"/>
                <w:color w:val="000000" w:themeColor="text1"/>
                <w:kern w:val="0"/>
                <w:lang w:eastAsia="en-US"/>
              </w:rPr>
              <w:t xml:space="preserve"> who are participating will be</w:t>
            </w:r>
            <w:r>
              <w:rPr>
                <w:rFonts w:ascii="Calibri" w:hAnsi="Calibri" w:cs="Calibri"/>
                <w:color w:val="000000" w:themeColor="text1"/>
                <w:kern w:val="0"/>
                <w:lang w:eastAsia="en-US"/>
              </w:rPr>
              <w:t xml:space="preserve"> responsible</w:t>
            </w:r>
            <w:r w:rsidR="007A32CB" w:rsidRPr="00023BA2">
              <w:rPr>
                <w:rFonts w:ascii="Calibri" w:hAnsi="Calibri" w:cs="Calibri"/>
                <w:color w:val="000000" w:themeColor="text1"/>
                <w:kern w:val="0"/>
                <w:lang w:eastAsia="en-US"/>
              </w:rPr>
              <w:t>.</w:t>
            </w:r>
          </w:p>
          <w:p w14:paraId="21990603" w14:textId="31D573CE" w:rsidR="002530CF" w:rsidRPr="00023BA2" w:rsidRDefault="009D6CE3" w:rsidP="00F867EA">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 xml:space="preserve">Members given clear instructions </w:t>
            </w:r>
            <w:r w:rsidR="003A6A01">
              <w:rPr>
                <w:rFonts w:ascii="Calibri" w:hAnsi="Calibri" w:cs="Calibri"/>
                <w:color w:val="000000" w:themeColor="text1"/>
                <w:kern w:val="0"/>
                <w:lang w:eastAsia="en-US"/>
              </w:rPr>
              <w:t xml:space="preserve">and training, </w:t>
            </w:r>
            <w:r w:rsidR="003A6A01">
              <w:rPr>
                <w:rFonts w:ascii="Calibri" w:hAnsi="Calibri" w:cs="Calibri"/>
                <w:color w:val="000000" w:themeColor="text1"/>
                <w:kern w:val="0"/>
                <w:lang w:eastAsia="en-US"/>
              </w:rPr>
              <w:lastRenderedPageBreak/>
              <w:t xml:space="preserve">where necessary, </w:t>
            </w:r>
            <w:r>
              <w:rPr>
                <w:rFonts w:ascii="Calibri" w:hAnsi="Calibri" w:cs="Calibri"/>
                <w:color w:val="000000" w:themeColor="text1"/>
                <w:kern w:val="0"/>
                <w:lang w:eastAsia="en-US"/>
              </w:rPr>
              <w:t xml:space="preserve">on </w:t>
            </w:r>
            <w:r w:rsidR="003A6A01">
              <w:rPr>
                <w:rFonts w:ascii="Calibri" w:hAnsi="Calibri" w:cs="Calibri"/>
                <w:color w:val="000000" w:themeColor="text1"/>
                <w:kern w:val="0"/>
                <w:lang w:eastAsia="en-US"/>
              </w:rPr>
              <w:t>the safe</w:t>
            </w:r>
            <w:r w:rsidR="007A32CB" w:rsidRPr="00023BA2">
              <w:rPr>
                <w:rFonts w:ascii="Calibri" w:hAnsi="Calibri" w:cs="Calibri"/>
                <w:color w:val="000000" w:themeColor="text1"/>
                <w:kern w:val="0"/>
                <w:lang w:eastAsia="en-US"/>
              </w:rPr>
              <w:t xml:space="preserve"> </w:t>
            </w:r>
            <w:r w:rsidR="003A6A01">
              <w:rPr>
                <w:rFonts w:ascii="Calibri" w:hAnsi="Calibri" w:cs="Calibri"/>
                <w:color w:val="000000" w:themeColor="text1"/>
                <w:kern w:val="0"/>
                <w:lang w:eastAsia="en-US"/>
              </w:rPr>
              <w:t>use of equipment.</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68859F7" w14:textId="6B58B443" w:rsidR="002530CF" w:rsidRPr="00023BA2" w:rsidRDefault="00F867EA"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lastRenderedPageBreak/>
              <w:t>As above</w:t>
            </w:r>
            <w:r w:rsidR="00B90567">
              <w:rPr>
                <w:rFonts w:ascii="Calibri" w:hAnsi="Calibri" w:cs="Calibri"/>
                <w:color w:val="000000" w:themeColor="text1"/>
                <w:kern w:val="0"/>
                <w:lang w:eastAsia="en-US"/>
              </w:rPr>
              <w:t xml:space="preserve"> </w:t>
            </w:r>
            <w:r w:rsidR="007A32CB" w:rsidRPr="00023BA2">
              <w:rPr>
                <w:rFonts w:ascii="Calibri" w:hAnsi="Calibri" w:cs="Calibri"/>
                <w:color w:val="000000" w:themeColor="text1"/>
                <w:kern w:val="0"/>
                <w:lang w:eastAsia="en-US"/>
              </w:rPr>
              <w:t xml:space="preserve"> </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37F00709" w14:textId="72299452" w:rsidR="002530CF" w:rsidRPr="00023BA2" w:rsidRDefault="00F867EA"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E4AC7DA" w14:textId="533E7601" w:rsidR="002530CF" w:rsidRPr="00023BA2" w:rsidRDefault="00270653"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r>
      <w:tr w:rsidR="00C119A4" w:rsidRPr="00023BA2" w14:paraId="78730B1E"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1F8442A6" w14:textId="77777777" w:rsidR="002530CF" w:rsidRPr="00023BA2" w:rsidRDefault="002530CF" w:rsidP="000427CE">
            <w:pPr>
              <w:suppressAutoHyphens w:val="0"/>
              <w:spacing w:after="200"/>
              <w:rPr>
                <w:rFonts w:ascii="Calibri" w:hAnsi="Calibri" w:cs="Calibri"/>
                <w:b/>
                <w:color w:val="000000" w:themeColor="text1"/>
                <w:kern w:val="0"/>
                <w:lang w:eastAsia="en-US"/>
              </w:rPr>
            </w:pPr>
            <w:r w:rsidRPr="00023BA2">
              <w:rPr>
                <w:rFonts w:ascii="Calibri" w:hAnsi="Calibri" w:cs="Calibri"/>
                <w:b/>
                <w:color w:val="000000" w:themeColor="text1"/>
                <w:kern w:val="0"/>
                <w:lang w:eastAsia="en-US"/>
              </w:rPr>
              <w:t>Lifting/handling</w:t>
            </w:r>
            <w:r w:rsidRPr="00023BA2">
              <w:rPr>
                <w:rFonts w:ascii="Calibri" w:hAnsi="Calibri" w:cs="Calibri"/>
                <w:b/>
                <w:color w:val="000000" w:themeColor="text1"/>
                <w:kern w:val="0"/>
                <w:lang w:eastAsia="en-US"/>
              </w:rPr>
              <w:br/>
            </w:r>
            <w:r w:rsidRPr="00023BA2">
              <w:rPr>
                <w:rFonts w:ascii="Calibri" w:hAnsi="Calibri" w:cs="Calibri"/>
                <w:bCs/>
                <w:color w:val="000000" w:themeColor="text1"/>
                <w:kern w:val="0"/>
                <w:lang w:eastAsia="en-US"/>
              </w:rPr>
              <w:t xml:space="preserve">Moving heavy loads, awkward </w:t>
            </w:r>
            <w:proofErr w:type="gramStart"/>
            <w:r w:rsidRPr="00023BA2">
              <w:rPr>
                <w:rFonts w:ascii="Calibri" w:hAnsi="Calibri" w:cs="Calibri"/>
                <w:bCs/>
                <w:color w:val="000000" w:themeColor="text1"/>
                <w:kern w:val="0"/>
                <w:lang w:eastAsia="en-US"/>
              </w:rPr>
              <w:t>postures</w:t>
            </w:r>
            <w:proofErr w:type="gramEnd"/>
            <w:r w:rsidRPr="00023BA2">
              <w:rPr>
                <w:rFonts w:ascii="Calibri" w:hAnsi="Calibri" w:cs="Calibri"/>
                <w:bCs/>
                <w:color w:val="000000" w:themeColor="text1"/>
                <w:kern w:val="0"/>
                <w:lang w:eastAsia="en-US"/>
              </w:rPr>
              <w:t xml:space="preserve"> and stances.</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167A4C9" w14:textId="77777777" w:rsidR="002530CF" w:rsidRDefault="009D6CE3" w:rsidP="009D6CE3">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 </w:t>
            </w:r>
          </w:p>
          <w:p w14:paraId="2FFD8C82" w14:textId="14176AC4" w:rsidR="009D6CE3" w:rsidRPr="00023BA2" w:rsidRDefault="009D6CE3" w:rsidP="009D6CE3">
            <w:pPr>
              <w:suppressAutoHyphens w:val="0"/>
              <w:spacing w:after="200" w:line="276" w:lineRule="auto"/>
              <w:jc w:val="center"/>
              <w:rPr>
                <w:rFonts w:ascii="Calibri" w:hAnsi="Calibri" w:cs="Calibri"/>
                <w:color w:val="000000" w:themeColor="text1"/>
                <w:kern w:val="0"/>
                <w:lang w:eastAsia="en-US"/>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222C1522" w14:textId="77777777" w:rsidR="003A6A01" w:rsidRDefault="003A6A01" w:rsidP="003A6A01">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All equipment is che</w:t>
            </w:r>
            <w:r>
              <w:rPr>
                <w:rFonts w:ascii="Calibri" w:hAnsi="Calibri" w:cs="Calibri"/>
                <w:color w:val="000000" w:themeColor="text1"/>
                <w:kern w:val="0"/>
                <w:lang w:eastAsia="en-US"/>
              </w:rPr>
              <w:t xml:space="preserve">cked prior to the </w:t>
            </w:r>
            <w:proofErr w:type="gramStart"/>
            <w:r>
              <w:rPr>
                <w:rFonts w:ascii="Calibri" w:hAnsi="Calibri" w:cs="Calibri"/>
                <w:color w:val="000000" w:themeColor="text1"/>
                <w:kern w:val="0"/>
                <w:lang w:eastAsia="en-US"/>
              </w:rPr>
              <w:t>event</w:t>
            </w:r>
            <w:proofErr w:type="gramEnd"/>
          </w:p>
          <w:p w14:paraId="2D042587" w14:textId="6FCFC1B9" w:rsidR="00BF5911" w:rsidRPr="00023BA2" w:rsidRDefault="003A6A01" w:rsidP="003A6A01">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H&amp;S a</w:t>
            </w:r>
            <w:r w:rsidR="000A6174">
              <w:rPr>
                <w:rFonts w:ascii="Calibri" w:hAnsi="Calibri" w:cs="Calibri"/>
                <w:color w:val="000000" w:themeColor="text1"/>
                <w:kern w:val="0"/>
                <w:lang w:eastAsia="en-US"/>
              </w:rPr>
              <w:t>dhered to during scene building and performances.</w:t>
            </w:r>
            <w:r>
              <w:rPr>
                <w:rFonts w:ascii="Calibri" w:hAnsi="Calibri" w:cs="Calibri"/>
                <w:color w:val="000000" w:themeColor="text1"/>
                <w:kern w:val="0"/>
                <w:lang w:eastAsia="en-US"/>
              </w:rPr>
              <w:t xml:space="preserve"> Overseen by responsible club member</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3207EC4" w14:textId="5F43164B" w:rsidR="002530CF" w:rsidRPr="00023BA2" w:rsidRDefault="00AF1A72"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M</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0ABED0F" w14:textId="381781A1" w:rsidR="002530CF" w:rsidRPr="00023BA2" w:rsidRDefault="00F008DF"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No further action required </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3EB239B5" w14:textId="53E9EC3C" w:rsidR="002530CF" w:rsidRPr="00023BA2" w:rsidRDefault="009D6CE3"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As above</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565CA5C0" w14:textId="259692FA" w:rsidR="009D6CE3" w:rsidRPr="00023BA2" w:rsidRDefault="009D6CE3"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B4F9E27" w14:textId="3088EF3B" w:rsidR="002530CF" w:rsidRPr="00023BA2" w:rsidRDefault="00F008DF" w:rsidP="000427CE">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L</w:t>
            </w:r>
          </w:p>
        </w:tc>
      </w:tr>
      <w:tr w:rsidR="00C119A4" w:rsidRPr="00023BA2" w14:paraId="082E56F9"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tcPr>
          <w:p w14:paraId="7B53876D" w14:textId="10EAA044" w:rsidR="00603C7C" w:rsidRPr="00023BA2" w:rsidRDefault="00603C7C" w:rsidP="000427CE">
            <w:pPr>
              <w:suppressAutoHyphens w:val="0"/>
              <w:spacing w:after="200"/>
              <w:rPr>
                <w:rFonts w:ascii="Calibri" w:hAnsi="Calibri" w:cs="Calibri"/>
                <w:b/>
                <w:color w:val="000000" w:themeColor="text1"/>
                <w:kern w:val="0"/>
                <w:lang w:eastAsia="en-US"/>
              </w:rPr>
            </w:pPr>
            <w:r>
              <w:rPr>
                <w:rFonts w:ascii="Calibri" w:hAnsi="Calibri" w:cs="Calibri"/>
                <w:b/>
                <w:color w:val="000000" w:themeColor="text1"/>
                <w:kern w:val="0"/>
                <w:lang w:eastAsia="en-US"/>
              </w:rPr>
              <w:t>First aid provision</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0E513FB" w14:textId="77777777" w:rsidR="00603C7C" w:rsidRDefault="00603C7C" w:rsidP="00603C7C">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and</w:t>
            </w:r>
            <w:proofErr w:type="gramEnd"/>
            <w:r w:rsidRPr="00023BA2">
              <w:rPr>
                <w:rFonts w:ascii="Calibri" w:hAnsi="Calibri" w:cs="Calibri"/>
                <w:color w:val="000000" w:themeColor="text1"/>
                <w:kern w:val="0"/>
                <w:lang w:eastAsia="en-US"/>
              </w:rPr>
              <w:t xml:space="preserve"> general public </w:t>
            </w:r>
          </w:p>
          <w:p w14:paraId="4E7F6BF7" w14:textId="77777777" w:rsidR="00603C7C" w:rsidRPr="00023BA2" w:rsidRDefault="00603C7C" w:rsidP="009D6CE3">
            <w:pPr>
              <w:suppressAutoHyphens w:val="0"/>
              <w:spacing w:after="200" w:line="276" w:lineRule="auto"/>
              <w:jc w:val="center"/>
              <w:rPr>
                <w:rFonts w:ascii="Calibri" w:hAnsi="Calibri" w:cs="Calibri"/>
                <w:color w:val="000000" w:themeColor="text1"/>
                <w:kern w:val="0"/>
                <w:lang w:eastAsia="en-US"/>
              </w:rPr>
            </w:pPr>
          </w:p>
        </w:tc>
        <w:tc>
          <w:tcPr>
            <w:tcW w:w="1633" w:type="dxa"/>
            <w:tcBorders>
              <w:top w:val="single" w:sz="4" w:space="0" w:color="auto"/>
              <w:left w:val="single" w:sz="4" w:space="0" w:color="auto"/>
              <w:bottom w:val="single" w:sz="4" w:space="0" w:color="auto"/>
              <w:right w:val="single" w:sz="4" w:space="0" w:color="auto"/>
            </w:tcBorders>
            <w:shd w:val="clear" w:color="auto" w:fill="auto"/>
          </w:tcPr>
          <w:p w14:paraId="095DB6E1" w14:textId="2E4B7662" w:rsidR="00815D39" w:rsidRPr="00C119A4" w:rsidRDefault="0056410A" w:rsidP="00C119A4">
            <w:pPr>
              <w:suppressAutoHyphens w:val="0"/>
              <w:spacing w:after="200" w:line="276" w:lineRule="auto"/>
              <w:jc w:val="center"/>
              <w:rPr>
                <w:rFonts w:asciiTheme="minorHAnsi" w:hAnsiTheme="minorHAnsi" w:cstheme="minorHAnsi"/>
                <w:color w:val="000000" w:themeColor="text1"/>
                <w:kern w:val="0"/>
                <w:lang w:eastAsia="en-US"/>
              </w:rPr>
            </w:pPr>
            <w:r w:rsidRPr="00C119A4">
              <w:rPr>
                <w:rFonts w:asciiTheme="minorHAnsi" w:hAnsiTheme="minorHAnsi" w:cstheme="minorHAnsi"/>
                <w:color w:val="000000" w:themeColor="text1"/>
                <w:kern w:val="0"/>
                <w:lang w:eastAsia="en-US"/>
              </w:rPr>
              <w:lastRenderedPageBreak/>
              <w:t>“</w:t>
            </w:r>
            <w:r w:rsidR="00B2446F" w:rsidRPr="00C119A4">
              <w:rPr>
                <w:rFonts w:asciiTheme="minorHAnsi" w:hAnsiTheme="minorHAnsi" w:cstheme="minorHAnsi"/>
                <w:color w:val="000000" w:themeColor="text1"/>
                <w:kern w:val="0"/>
                <w:lang w:eastAsia="en-US"/>
              </w:rPr>
              <w:t>Appointed person</w:t>
            </w:r>
            <w:r w:rsidRPr="00C119A4">
              <w:rPr>
                <w:rFonts w:asciiTheme="minorHAnsi" w:hAnsiTheme="minorHAnsi" w:cstheme="minorHAnsi"/>
                <w:color w:val="000000" w:themeColor="text1"/>
                <w:kern w:val="0"/>
                <w:lang w:eastAsia="en-US"/>
              </w:rPr>
              <w:t>”</w:t>
            </w:r>
            <w:r w:rsidRPr="00C119A4">
              <w:rPr>
                <w:rFonts w:asciiTheme="minorHAnsi" w:hAnsiTheme="minorHAnsi" w:cstheme="minorHAnsi"/>
              </w:rPr>
              <w:t xml:space="preserve">- no first aid training is required as they are only </w:t>
            </w:r>
            <w:r w:rsidRPr="00C119A4">
              <w:rPr>
                <w:rFonts w:asciiTheme="minorHAnsi" w:hAnsiTheme="minorHAnsi" w:cstheme="minorHAnsi"/>
              </w:rPr>
              <w:lastRenderedPageBreak/>
              <w:t>responsible</w:t>
            </w:r>
            <w:r w:rsidR="00C119A4" w:rsidRPr="00C119A4">
              <w:rPr>
                <w:rFonts w:asciiTheme="minorHAnsi" w:hAnsiTheme="minorHAnsi" w:cstheme="minorHAnsi"/>
              </w:rPr>
              <w:t xml:space="preserve"> for </w:t>
            </w:r>
            <w:r w:rsidR="00815D39" w:rsidRPr="00C119A4">
              <w:rPr>
                <w:rStyle w:val="hgkelc"/>
                <w:rFonts w:asciiTheme="minorHAnsi" w:hAnsiTheme="minorHAnsi" w:cstheme="minorHAnsi"/>
                <w:lang w:val="en"/>
              </w:rPr>
              <w:t xml:space="preserve">looking after the equipment, </w:t>
            </w:r>
            <w:r w:rsidR="00C119A4" w:rsidRPr="00C119A4">
              <w:rPr>
                <w:rStyle w:val="hgkelc"/>
                <w:rFonts w:asciiTheme="minorHAnsi" w:hAnsiTheme="minorHAnsi" w:cstheme="minorHAnsi"/>
                <w:lang w:val="en"/>
              </w:rPr>
              <w:t xml:space="preserve">and </w:t>
            </w:r>
            <w:r w:rsidR="00815D39" w:rsidRPr="00C119A4">
              <w:rPr>
                <w:rStyle w:val="hgkelc"/>
                <w:rFonts w:asciiTheme="minorHAnsi" w:hAnsiTheme="minorHAnsi" w:cstheme="minorHAnsi"/>
                <w:lang w:val="en"/>
              </w:rPr>
              <w:t>facilities and calling the emergency services.</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B3D888A" w14:textId="5A2FFE83" w:rsidR="00603C7C" w:rsidRDefault="00836D2B"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lastRenderedPageBreak/>
              <w:t>L</w:t>
            </w: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2ABF5D1" w14:textId="5B7D2CF4" w:rsidR="001033A2" w:rsidRPr="00B77D92" w:rsidRDefault="00132B0C" w:rsidP="00B77D92">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All government guidelines will be followed if applicable</w:t>
            </w:r>
            <w:r w:rsidR="002E7432">
              <w:rPr>
                <w:rFonts w:ascii="Calibri" w:hAnsi="Calibri" w:cs="Calibri"/>
                <w:color w:val="000000" w:themeColor="text1"/>
                <w:kern w:val="0"/>
                <w:lang w:eastAsia="en-US"/>
              </w:rPr>
              <w:t>.</w:t>
            </w:r>
            <w:r>
              <w:rPr>
                <w:rFonts w:ascii="Calibri" w:hAnsi="Calibri" w:cs="Calibri"/>
                <w:color w:val="000000" w:themeColor="text1"/>
                <w:kern w:val="0"/>
                <w:lang w:eastAsia="en-US"/>
              </w:rPr>
              <w:t xml:space="preserve"> </w:t>
            </w:r>
            <w:r w:rsidR="00094BB8">
              <w:rPr>
                <w:rFonts w:ascii="Calibri" w:hAnsi="Calibri" w:cs="Calibri"/>
                <w:color w:val="000000" w:themeColor="text1"/>
                <w:kern w:val="0"/>
                <w:lang w:eastAsia="en-US"/>
              </w:rPr>
              <w:t xml:space="preserve">The </w:t>
            </w:r>
            <w:r w:rsidR="00B560DA">
              <w:rPr>
                <w:rFonts w:ascii="Calibri" w:hAnsi="Calibri" w:cs="Calibri"/>
                <w:color w:val="000000" w:themeColor="text1"/>
                <w:kern w:val="0"/>
                <w:lang w:eastAsia="en-US"/>
              </w:rPr>
              <w:t xml:space="preserve">name of </w:t>
            </w:r>
            <w:r w:rsidR="00B560DA">
              <w:rPr>
                <w:rFonts w:ascii="Calibri" w:hAnsi="Calibri" w:cs="Calibri"/>
                <w:color w:val="000000" w:themeColor="text1"/>
                <w:kern w:val="0"/>
                <w:lang w:eastAsia="en-US"/>
              </w:rPr>
              <w:lastRenderedPageBreak/>
              <w:t xml:space="preserve">the </w:t>
            </w:r>
            <w:r w:rsidR="00094BB8">
              <w:rPr>
                <w:rFonts w:ascii="Calibri" w:hAnsi="Calibri" w:cs="Calibri"/>
                <w:color w:val="000000" w:themeColor="text1"/>
                <w:kern w:val="0"/>
                <w:lang w:eastAsia="en-US"/>
              </w:rPr>
              <w:t xml:space="preserve">appointed person </w:t>
            </w:r>
            <w:r w:rsidR="00B77D92">
              <w:rPr>
                <w:rFonts w:ascii="Calibri" w:hAnsi="Calibri" w:cs="Calibri"/>
                <w:color w:val="000000" w:themeColor="text1"/>
                <w:kern w:val="0"/>
                <w:lang w:eastAsia="en-US"/>
              </w:rPr>
              <w:t xml:space="preserve">will be communicated to all members and </w:t>
            </w:r>
            <w:r w:rsidR="006924FA">
              <w:rPr>
                <w:rFonts w:ascii="Calibri" w:hAnsi="Calibri" w:cs="Calibri"/>
                <w:color w:val="000000" w:themeColor="text1"/>
                <w:kern w:val="0"/>
                <w:lang w:eastAsia="en-US"/>
              </w:rPr>
              <w:t>audiences</w:t>
            </w:r>
            <w:r w:rsidR="0064343F">
              <w:rPr>
                <w:rFonts w:ascii="Calibri" w:hAnsi="Calibri" w:cs="Calibri"/>
                <w:color w:val="000000" w:themeColor="text1"/>
                <w:kern w:val="0"/>
                <w:lang w:eastAsia="en-US"/>
              </w:rPr>
              <w:t>.</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A022B1F" w14:textId="09402BAD" w:rsidR="00603C7C" w:rsidRDefault="00CF72AA"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lastRenderedPageBreak/>
              <w:t>All shows</w:t>
            </w:r>
          </w:p>
        </w:tc>
        <w:tc>
          <w:tcPr>
            <w:tcW w:w="1619" w:type="dxa"/>
            <w:tcBorders>
              <w:top w:val="single" w:sz="4" w:space="0" w:color="auto"/>
              <w:left w:val="single" w:sz="4" w:space="0" w:color="auto"/>
              <w:bottom w:val="single" w:sz="4" w:space="0" w:color="auto"/>
              <w:right w:val="single" w:sz="4" w:space="0" w:color="auto"/>
            </w:tcBorders>
            <w:shd w:val="clear" w:color="auto" w:fill="auto"/>
          </w:tcPr>
          <w:p w14:paraId="1172BCA3" w14:textId="77777777" w:rsidR="0064343F" w:rsidRDefault="0064343F" w:rsidP="0064343F">
            <w:pPr>
              <w:suppressAutoHyphens w:val="0"/>
              <w:spacing w:after="200" w:line="276" w:lineRule="auto"/>
              <w:jc w:val="center"/>
              <w:rPr>
                <w:rFonts w:ascii="Calibri" w:hAnsi="Calibri" w:cs="Calibri"/>
                <w:color w:val="000000" w:themeColor="text1"/>
                <w:kern w:val="0"/>
                <w:lang w:eastAsia="en-US"/>
              </w:rPr>
            </w:pPr>
            <w:r w:rsidRPr="00023BA2">
              <w:rPr>
                <w:rFonts w:ascii="Calibri" w:hAnsi="Calibri" w:cs="Calibri"/>
                <w:color w:val="000000" w:themeColor="text1"/>
                <w:kern w:val="0"/>
                <w:lang w:eastAsia="en-US"/>
              </w:rPr>
              <w:t xml:space="preserve">Members of </w:t>
            </w:r>
            <w:r>
              <w:rPr>
                <w:rFonts w:ascii="Calibri" w:hAnsi="Calibri" w:cs="Calibri"/>
                <w:color w:val="000000" w:themeColor="text1"/>
                <w:kern w:val="0"/>
                <w:lang w:eastAsia="en-US"/>
              </w:rPr>
              <w:t xml:space="preserve">Melksham Music and </w:t>
            </w:r>
            <w:proofErr w:type="gramStart"/>
            <w:r>
              <w:rPr>
                <w:rFonts w:ascii="Calibri" w:hAnsi="Calibri" w:cs="Calibri"/>
                <w:color w:val="000000" w:themeColor="text1"/>
                <w:kern w:val="0"/>
                <w:lang w:eastAsia="en-US"/>
              </w:rPr>
              <w:t xml:space="preserve">Drama </w:t>
            </w:r>
            <w:r w:rsidRPr="00023BA2">
              <w:rPr>
                <w:rFonts w:ascii="Calibri" w:hAnsi="Calibri" w:cs="Calibri"/>
                <w:color w:val="000000" w:themeColor="text1"/>
                <w:kern w:val="0"/>
                <w:lang w:eastAsia="en-US"/>
              </w:rPr>
              <w:t xml:space="preserve"> </w:t>
            </w:r>
            <w:r>
              <w:rPr>
                <w:rFonts w:ascii="Calibri" w:hAnsi="Calibri" w:cs="Calibri"/>
                <w:color w:val="000000" w:themeColor="text1"/>
                <w:kern w:val="0"/>
                <w:lang w:eastAsia="en-US"/>
              </w:rPr>
              <w:t>and</w:t>
            </w:r>
            <w:proofErr w:type="gramEnd"/>
            <w:r>
              <w:rPr>
                <w:rFonts w:ascii="Calibri" w:hAnsi="Calibri" w:cs="Calibri"/>
                <w:color w:val="000000" w:themeColor="text1"/>
                <w:kern w:val="0"/>
                <w:lang w:eastAsia="en-US"/>
              </w:rPr>
              <w:t xml:space="preserve"> General public</w:t>
            </w:r>
          </w:p>
          <w:p w14:paraId="103CEFB9" w14:textId="08431B15" w:rsidR="00603C7C" w:rsidRPr="00023BA2" w:rsidRDefault="00603C7C" w:rsidP="000427CE">
            <w:pPr>
              <w:suppressAutoHyphens w:val="0"/>
              <w:spacing w:after="200" w:line="276" w:lineRule="auto"/>
              <w:jc w:val="center"/>
              <w:rPr>
                <w:rFonts w:ascii="Calibri" w:hAnsi="Calibri" w:cs="Calibri"/>
                <w:color w:val="000000" w:themeColor="text1"/>
                <w:kern w:val="0"/>
                <w:lang w:eastAsia="en-US"/>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0CC54D2C" w14:textId="14A6E13C" w:rsidR="00603C7C" w:rsidRPr="00023BA2" w:rsidRDefault="006924FA"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lastRenderedPageBreak/>
              <w:t>L</w:t>
            </w:r>
          </w:p>
        </w:tc>
      </w:tr>
      <w:tr w:rsidR="00023BA2" w:rsidRPr="00023BA2" w14:paraId="3F9CC310"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64F4ED2C" w14:textId="77777777" w:rsidR="002530CF" w:rsidRPr="00023BA2" w:rsidRDefault="002530CF" w:rsidP="000427CE">
            <w:pPr>
              <w:suppressAutoHyphens w:val="0"/>
              <w:spacing w:after="200"/>
              <w:rPr>
                <w:rFonts w:ascii="Calibri" w:hAnsi="Calibri" w:cs="Calibri"/>
                <w:bCs/>
                <w:color w:val="000000" w:themeColor="text1"/>
                <w:kern w:val="0"/>
                <w:lang w:eastAsia="en-US"/>
              </w:rPr>
            </w:pPr>
            <w:r w:rsidRPr="00023BA2">
              <w:rPr>
                <w:rFonts w:ascii="Calibri" w:hAnsi="Calibri" w:cs="Calibri"/>
                <w:bCs/>
                <w:color w:val="000000" w:themeColor="text1"/>
                <w:kern w:val="0"/>
                <w:lang w:eastAsia="en-US"/>
              </w:rPr>
              <w:t>Date for review of assessment:</w:t>
            </w:r>
          </w:p>
        </w:tc>
        <w:tc>
          <w:tcPr>
            <w:tcW w:w="11137" w:type="dxa"/>
            <w:gridSpan w:val="7"/>
            <w:tcBorders>
              <w:top w:val="single" w:sz="4" w:space="0" w:color="auto"/>
              <w:left w:val="single" w:sz="4" w:space="0" w:color="auto"/>
              <w:bottom w:val="single" w:sz="4" w:space="0" w:color="auto"/>
              <w:right w:val="single" w:sz="4" w:space="0" w:color="auto"/>
            </w:tcBorders>
            <w:shd w:val="clear" w:color="auto" w:fill="auto"/>
          </w:tcPr>
          <w:p w14:paraId="603EA435" w14:textId="77777777" w:rsidR="002530CF" w:rsidRDefault="002530CF" w:rsidP="000427CE">
            <w:pPr>
              <w:suppressAutoHyphens w:val="0"/>
              <w:spacing w:after="200" w:line="276" w:lineRule="auto"/>
              <w:jc w:val="center"/>
              <w:rPr>
                <w:rFonts w:ascii="Calibri" w:hAnsi="Calibri" w:cs="Calibri"/>
                <w:color w:val="000000" w:themeColor="text1"/>
                <w:kern w:val="0"/>
                <w:lang w:eastAsia="en-US"/>
              </w:rPr>
            </w:pPr>
          </w:p>
          <w:p w14:paraId="233B93AB" w14:textId="0C043D3A" w:rsidR="003A6A01" w:rsidRPr="00023BA2" w:rsidRDefault="00111E3A"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February 202</w:t>
            </w:r>
            <w:r w:rsidR="00D4248D">
              <w:rPr>
                <w:rFonts w:ascii="Calibri" w:hAnsi="Calibri" w:cs="Calibri"/>
                <w:color w:val="000000" w:themeColor="text1"/>
                <w:kern w:val="0"/>
                <w:lang w:eastAsia="en-US"/>
              </w:rPr>
              <w:t>5</w:t>
            </w:r>
          </w:p>
        </w:tc>
      </w:tr>
      <w:tr w:rsidR="00CF6F04" w:rsidRPr="00023BA2" w14:paraId="592B6D02" w14:textId="77777777" w:rsidTr="003C10DB">
        <w:tc>
          <w:tcPr>
            <w:tcW w:w="2703" w:type="dxa"/>
            <w:tcBorders>
              <w:top w:val="single" w:sz="4" w:space="0" w:color="auto"/>
              <w:left w:val="single" w:sz="4" w:space="0" w:color="auto"/>
              <w:bottom w:val="single" w:sz="4" w:space="0" w:color="auto"/>
              <w:right w:val="single" w:sz="4" w:space="0" w:color="auto"/>
            </w:tcBorders>
            <w:shd w:val="clear" w:color="auto" w:fill="auto"/>
            <w:hideMark/>
          </w:tcPr>
          <w:p w14:paraId="7BF422A3" w14:textId="77777777" w:rsidR="002530CF" w:rsidRPr="00023BA2" w:rsidRDefault="002530CF" w:rsidP="000427CE">
            <w:pPr>
              <w:suppressAutoHyphens w:val="0"/>
              <w:spacing w:after="200"/>
              <w:rPr>
                <w:rFonts w:ascii="Calibri" w:hAnsi="Calibri" w:cs="Calibri"/>
                <w:bCs/>
                <w:color w:val="000000" w:themeColor="text1"/>
                <w:kern w:val="0"/>
                <w:lang w:eastAsia="en-US"/>
              </w:rPr>
            </w:pPr>
            <w:r w:rsidRPr="00023BA2">
              <w:rPr>
                <w:rFonts w:ascii="Calibri" w:hAnsi="Calibri" w:cs="Calibri"/>
                <w:bCs/>
                <w:color w:val="000000" w:themeColor="text1"/>
                <w:kern w:val="0"/>
                <w:lang w:eastAsia="en-US"/>
              </w:rPr>
              <w:t>Assessor’s signature:</w:t>
            </w:r>
          </w:p>
        </w:tc>
        <w:tc>
          <w:tcPr>
            <w:tcW w:w="4782" w:type="dxa"/>
            <w:gridSpan w:val="3"/>
            <w:tcBorders>
              <w:top w:val="single" w:sz="4" w:space="0" w:color="auto"/>
              <w:left w:val="single" w:sz="4" w:space="0" w:color="auto"/>
              <w:bottom w:val="single" w:sz="4" w:space="0" w:color="auto"/>
              <w:right w:val="single" w:sz="4" w:space="0" w:color="auto"/>
            </w:tcBorders>
            <w:shd w:val="clear" w:color="auto" w:fill="auto"/>
          </w:tcPr>
          <w:p w14:paraId="5FE1C1A5" w14:textId="333F341F" w:rsidR="00AF1A72" w:rsidRPr="00023BA2" w:rsidRDefault="005C7705"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Donna Ruderman</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14:paraId="72CECFA6" w14:textId="77777777" w:rsidR="002530CF" w:rsidRPr="00023BA2" w:rsidRDefault="002530CF" w:rsidP="000427CE">
            <w:pPr>
              <w:suppressAutoHyphens w:val="0"/>
              <w:spacing w:after="200" w:line="276" w:lineRule="auto"/>
              <w:rPr>
                <w:rFonts w:ascii="Calibri" w:hAnsi="Calibri" w:cs="Calibri"/>
                <w:color w:val="000000" w:themeColor="text1"/>
                <w:kern w:val="0"/>
                <w:lang w:eastAsia="en-US"/>
              </w:rPr>
            </w:pPr>
            <w:r w:rsidRPr="00023BA2">
              <w:rPr>
                <w:rFonts w:ascii="Calibri" w:hAnsi="Calibri" w:cs="Calibri"/>
                <w:color w:val="000000" w:themeColor="text1"/>
                <w:kern w:val="0"/>
                <w:lang w:eastAsia="en-US"/>
              </w:rPr>
              <w:t>Assessment approved by:</w:t>
            </w:r>
          </w:p>
        </w:tc>
        <w:tc>
          <w:tcPr>
            <w:tcW w:w="4732" w:type="dxa"/>
            <w:gridSpan w:val="3"/>
            <w:tcBorders>
              <w:top w:val="single" w:sz="4" w:space="0" w:color="auto"/>
              <w:left w:val="single" w:sz="4" w:space="0" w:color="auto"/>
              <w:bottom w:val="single" w:sz="4" w:space="0" w:color="auto"/>
              <w:right w:val="single" w:sz="4" w:space="0" w:color="auto"/>
            </w:tcBorders>
            <w:shd w:val="clear" w:color="auto" w:fill="auto"/>
          </w:tcPr>
          <w:p w14:paraId="0301050D" w14:textId="6A43D0E6" w:rsidR="00AF1A72" w:rsidRPr="00023BA2" w:rsidRDefault="005C7705" w:rsidP="000427CE">
            <w:pPr>
              <w:suppressAutoHyphens w:val="0"/>
              <w:spacing w:after="200" w:line="276" w:lineRule="auto"/>
              <w:jc w:val="center"/>
              <w:rPr>
                <w:rFonts w:ascii="Calibri" w:hAnsi="Calibri" w:cs="Calibri"/>
                <w:color w:val="000000" w:themeColor="text1"/>
                <w:kern w:val="0"/>
                <w:lang w:eastAsia="en-US"/>
              </w:rPr>
            </w:pPr>
            <w:r>
              <w:rPr>
                <w:rFonts w:ascii="Calibri" w:hAnsi="Calibri" w:cs="Calibri"/>
                <w:color w:val="000000" w:themeColor="text1"/>
                <w:kern w:val="0"/>
                <w:lang w:eastAsia="en-US"/>
              </w:rPr>
              <w:t>Amy Fletcher</w:t>
            </w:r>
          </w:p>
        </w:tc>
      </w:tr>
    </w:tbl>
    <w:p w14:paraId="489AA0CA" w14:textId="77777777" w:rsidR="00C76286" w:rsidRPr="00023BA2" w:rsidRDefault="00C76286" w:rsidP="000A6174">
      <w:pPr>
        <w:rPr>
          <w:rFonts w:ascii="Calibri" w:hAnsi="Calibri" w:cs="Calibri"/>
          <w:color w:val="000000" w:themeColor="text1"/>
        </w:rPr>
      </w:pPr>
    </w:p>
    <w:sectPr w:rsidR="00C76286" w:rsidRPr="00023BA2" w:rsidSect="00F4197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66BB" w14:textId="77777777" w:rsidR="00F41972" w:rsidRDefault="00F41972" w:rsidP="004B41F5">
      <w:r>
        <w:separator/>
      </w:r>
    </w:p>
  </w:endnote>
  <w:endnote w:type="continuationSeparator" w:id="0">
    <w:p w14:paraId="6FCD532E" w14:textId="77777777" w:rsidR="00F41972" w:rsidRDefault="00F41972" w:rsidP="004B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FBF6" w14:textId="77777777" w:rsidR="00A838E0" w:rsidRDefault="00A8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6590" w14:textId="77777777" w:rsidR="004B41F5" w:rsidRPr="007343C9" w:rsidRDefault="007343C9" w:rsidP="007343C9">
    <w:pPr>
      <w:spacing w:line="276" w:lineRule="auto"/>
      <w:rPr>
        <w:rFonts w:ascii="Calibri" w:eastAsia="Trebuchet MS" w:hAnsi="Calibri" w:cs="Calibri"/>
        <w:kern w:val="0"/>
        <w:sz w:val="12"/>
        <w:szCs w:val="12"/>
        <w:lang w:eastAsia="en-US"/>
      </w:rPr>
    </w:pPr>
    <w:bookmarkStart w:id="0" w:name="_Hlk13750635"/>
    <w:bookmarkStart w:id="1" w:name="_Hlk13750634"/>
    <w:bookmarkStart w:id="2" w:name="_Hlk13750604"/>
    <w:bookmarkStart w:id="3" w:name="_Hlk13750603"/>
    <w:bookmarkStart w:id="4" w:name="_Hlk13750550"/>
    <w:bookmarkStart w:id="5" w:name="_Hlk13750549"/>
    <w:bookmarkStart w:id="6" w:name="_Hlk13750506"/>
    <w:bookmarkStart w:id="7" w:name="_Hlk13750505"/>
    <w:bookmarkStart w:id="8" w:name="_Hlk13750276"/>
    <w:bookmarkStart w:id="9" w:name="_Hlk13750275"/>
    <w:bookmarkStart w:id="10" w:name="_Hlk13750140"/>
    <w:bookmarkStart w:id="11" w:name="_Hlk13750139"/>
    <w:bookmarkStart w:id="12" w:name="_Hlk13750012"/>
    <w:bookmarkStart w:id="13" w:name="_Hlk13750011"/>
    <w:bookmarkStart w:id="14" w:name="_Hlk13749966"/>
    <w:bookmarkStart w:id="15" w:name="_Hlk13749965"/>
    <w:bookmarkStart w:id="16" w:name="_Hlk13749964"/>
    <w:bookmarkStart w:id="17" w:name="_Hlk13749963"/>
    <w:bookmarkStart w:id="18" w:name="_Hlk13749861"/>
    <w:bookmarkStart w:id="19" w:name="_Hlk13749860"/>
    <w:bookmarkStart w:id="20" w:name="_Hlk13749789"/>
    <w:bookmarkStart w:id="21" w:name="_Hlk13749788"/>
    <w:bookmarkStart w:id="22" w:name="_Hlk13749757"/>
    <w:bookmarkStart w:id="23" w:name="_Hlk13749756"/>
    <w:bookmarkStart w:id="24" w:name="_Hlk13749755"/>
    <w:bookmarkStart w:id="25" w:name="_Hlk13749754"/>
    <w:bookmarkStart w:id="26" w:name="_Hlk13749646"/>
    <w:bookmarkStart w:id="27" w:name="_Hlk13749645"/>
    <w:bookmarkStart w:id="28" w:name="_Hlk13749633"/>
    <w:bookmarkStart w:id="29" w:name="_Hlk13749632"/>
    <w:bookmarkStart w:id="30" w:name="_Hlk13749579"/>
    <w:bookmarkStart w:id="31" w:name="_Hlk13749578"/>
    <w:bookmarkStart w:id="32" w:name="_Hlk13749523"/>
    <w:bookmarkStart w:id="33" w:name="_Hlk13749522"/>
    <w:bookmarkStart w:id="34" w:name="_Hlk13749460"/>
    <w:bookmarkStart w:id="35" w:name="_Hlk13749459"/>
    <w:bookmarkStart w:id="36" w:name="_Hlk13749171"/>
    <w:bookmarkStart w:id="37" w:name="_Hlk13749170"/>
    <w:bookmarkStart w:id="38" w:name="_Hlk13749067"/>
    <w:bookmarkStart w:id="39" w:name="_Hlk13749066"/>
    <w:bookmarkStart w:id="40" w:name="_Hlk13749065"/>
    <w:bookmarkStart w:id="41" w:name="_Hlk13749064"/>
    <w:bookmarkStart w:id="42" w:name="_Hlk13749026"/>
    <w:bookmarkStart w:id="43" w:name="_Hlk13749025"/>
    <w:bookmarkStart w:id="44" w:name="_Hlk13475625"/>
    <w:bookmarkStart w:id="45" w:name="_Hlk13475624"/>
    <w:bookmarkStart w:id="46" w:name="_Hlk13475334"/>
    <w:bookmarkStart w:id="47" w:name="_Hlk13475333"/>
    <w:bookmarkStart w:id="48" w:name="_Hlk13475276"/>
    <w:bookmarkStart w:id="49" w:name="_Hlk13475275"/>
    <w:bookmarkStart w:id="50" w:name="_Hlk13475039"/>
    <w:bookmarkStart w:id="51" w:name="_Hlk13475038"/>
    <w:bookmarkStart w:id="52" w:name="_Hlk13474969"/>
    <w:bookmarkStart w:id="53" w:name="_Hlk13474968"/>
    <w:r w:rsidRPr="007343C9">
      <w:rPr>
        <w:rFonts w:ascii="Calibri" w:hAnsi="Calibri" w:cs="Calibri"/>
        <w:b/>
        <w:i/>
        <w:iCs/>
        <w:sz w:val="12"/>
        <w:szCs w:val="12"/>
      </w:rPr>
      <w:t>© Agora Business Publications LLP.</w:t>
    </w:r>
    <w:r w:rsidRPr="007343C9">
      <w:rPr>
        <w:rFonts w:ascii="Calibri" w:hAnsi="Calibri" w:cs="Calibri"/>
        <w:i/>
        <w:iCs/>
        <w:sz w:val="12"/>
        <w:szCs w:val="12"/>
      </w:rPr>
      <w:t xml:space="preserve"> The information in this document is for general guidance only and is not intended to address the circumstances of any </w:t>
    </w:r>
    <w:proofErr w:type="gramStart"/>
    <w:r w:rsidRPr="007343C9">
      <w:rPr>
        <w:rFonts w:ascii="Calibri" w:hAnsi="Calibri" w:cs="Calibri"/>
        <w:i/>
        <w:iCs/>
        <w:sz w:val="12"/>
        <w:szCs w:val="12"/>
      </w:rPr>
      <w:t>particular individual</w:t>
    </w:r>
    <w:proofErr w:type="gramEnd"/>
    <w:r w:rsidRPr="007343C9">
      <w:rPr>
        <w:rFonts w:ascii="Calibri" w:hAnsi="Calibri" w:cs="Calibri"/>
        <w:i/>
        <w:iCs/>
        <w:sz w:val="12"/>
        <w:szCs w:val="12"/>
      </w:rPr>
      <w:t xml:space="preserve">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w:t>
    </w:r>
    <w:proofErr w:type="gramStart"/>
    <w:r w:rsidRPr="007343C9">
      <w:rPr>
        <w:rFonts w:ascii="Calibri" w:hAnsi="Calibri" w:cs="Calibri"/>
        <w:i/>
        <w:iCs/>
        <w:sz w:val="12"/>
        <w:szCs w:val="12"/>
      </w:rPr>
      <w:t>consequential</w:t>
    </w:r>
    <w:proofErr w:type="gramEnd"/>
    <w:r w:rsidRPr="007343C9">
      <w:rPr>
        <w:rFonts w:ascii="Calibri" w:hAnsi="Calibri" w:cs="Calibri"/>
        <w:i/>
        <w:iCs/>
        <w:sz w:val="12"/>
        <w:szCs w:val="12"/>
      </w:rPr>
      <w:t xml:space="preserve"> or other losses or damages of whatsoever kind arising from any action or inaction of the user other than liability limited to the fee paid for the document.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A127" w14:textId="77777777" w:rsidR="00A838E0" w:rsidRDefault="00A83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E5D2" w14:textId="77777777" w:rsidR="00F41972" w:rsidRDefault="00F41972" w:rsidP="004B41F5">
      <w:r>
        <w:separator/>
      </w:r>
    </w:p>
  </w:footnote>
  <w:footnote w:type="continuationSeparator" w:id="0">
    <w:p w14:paraId="09206408" w14:textId="77777777" w:rsidR="00F41972" w:rsidRDefault="00F41972" w:rsidP="004B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FF72" w14:textId="77777777" w:rsidR="00A838E0" w:rsidRDefault="00A83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FBAF" w14:textId="77777777" w:rsidR="00A838E0" w:rsidRDefault="00B9269F" w:rsidP="00A838E0">
    <w:pPr>
      <w:pStyle w:val="Header"/>
    </w:pPr>
    <w:r w:rsidRPr="00D03CFC">
      <w:rPr>
        <w:rFonts w:ascii="Roboto" w:hAnsi="Roboto"/>
        <w:noProof/>
        <w:color w:val="C3CED9"/>
        <w:sz w:val="39"/>
        <w:szCs w:val="39"/>
        <w:lang w:eastAsia="en-GB"/>
      </w:rPr>
      <w:drawing>
        <wp:inline distT="0" distB="0" distL="0" distR="0" wp14:anchorId="02A9EC0B" wp14:editId="4BD11F10">
          <wp:extent cx="1792605" cy="577215"/>
          <wp:effectExtent l="0" t="0" r="0" b="0"/>
          <wp:docPr id="1" name="Picture 3" descr="https://www.agorabusiness.co.uk/email/images/hsa/hsa-head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s://www.agorabusiness.co.uk/email/images/hsa/hsa-heade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77215"/>
                  </a:xfrm>
                  <a:prstGeom prst="rect">
                    <a:avLst/>
                  </a:prstGeom>
                  <a:noFill/>
                  <a:ln>
                    <a:noFill/>
                  </a:ln>
                </pic:spPr>
              </pic:pic>
            </a:graphicData>
          </a:graphic>
        </wp:inline>
      </w:drawing>
    </w:r>
  </w:p>
  <w:p w14:paraId="0F8557FF" w14:textId="77777777" w:rsidR="007343C9" w:rsidRDefault="007343C9" w:rsidP="00FF6944">
    <w:pPr>
      <w:pStyle w:val="Header"/>
      <w:rPr>
        <w:noProof/>
      </w:rPr>
    </w:pPr>
  </w:p>
  <w:p w14:paraId="098D8903" w14:textId="77777777" w:rsidR="00FF6944" w:rsidRPr="00FF6944" w:rsidRDefault="00FF6944" w:rsidP="00FF6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A01C" w14:textId="77777777" w:rsidR="00A838E0" w:rsidRDefault="00A83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4D43B2"/>
    <w:multiLevelType w:val="hybridMultilevel"/>
    <w:tmpl w:val="744276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6826812"/>
    <w:multiLevelType w:val="hybridMultilevel"/>
    <w:tmpl w:val="B3D0C9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3F1976"/>
    <w:multiLevelType w:val="hybridMultilevel"/>
    <w:tmpl w:val="A65831B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EDF09FA"/>
    <w:multiLevelType w:val="hybridMultilevel"/>
    <w:tmpl w:val="F5320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043967">
    <w:abstractNumId w:val="0"/>
  </w:num>
  <w:num w:numId="2" w16cid:durableId="786504259">
    <w:abstractNumId w:val="4"/>
  </w:num>
  <w:num w:numId="3" w16cid:durableId="1869248227">
    <w:abstractNumId w:val="2"/>
  </w:num>
  <w:num w:numId="4" w16cid:durableId="1162040073">
    <w:abstractNumId w:val="1"/>
  </w:num>
  <w:num w:numId="5" w16cid:durableId="1054280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A0NTc1NzGxMDU0MjdS0lEKTi0uzszPAykwrAUACoF7kSwAAAA="/>
  </w:docVars>
  <w:rsids>
    <w:rsidRoot w:val="00A7486F"/>
    <w:rsid w:val="00012A03"/>
    <w:rsid w:val="00023BA2"/>
    <w:rsid w:val="000427CE"/>
    <w:rsid w:val="00055357"/>
    <w:rsid w:val="0006039F"/>
    <w:rsid w:val="00084969"/>
    <w:rsid w:val="00094BB8"/>
    <w:rsid w:val="000A6174"/>
    <w:rsid w:val="000E5ACD"/>
    <w:rsid w:val="000F5886"/>
    <w:rsid w:val="00101E92"/>
    <w:rsid w:val="001033A2"/>
    <w:rsid w:val="00111E3A"/>
    <w:rsid w:val="00121B3D"/>
    <w:rsid w:val="00132B0C"/>
    <w:rsid w:val="0016356E"/>
    <w:rsid w:val="001905E7"/>
    <w:rsid w:val="001B0D74"/>
    <w:rsid w:val="001B7A5D"/>
    <w:rsid w:val="001C2BA1"/>
    <w:rsid w:val="001E545E"/>
    <w:rsid w:val="002530CF"/>
    <w:rsid w:val="00263132"/>
    <w:rsid w:val="00270653"/>
    <w:rsid w:val="002E7432"/>
    <w:rsid w:val="00365CA0"/>
    <w:rsid w:val="003A6A01"/>
    <w:rsid w:val="003C10DB"/>
    <w:rsid w:val="004B41F5"/>
    <w:rsid w:val="004B4D9B"/>
    <w:rsid w:val="00501FE2"/>
    <w:rsid w:val="00514ADF"/>
    <w:rsid w:val="005341E7"/>
    <w:rsid w:val="00562BEC"/>
    <w:rsid w:val="0056410A"/>
    <w:rsid w:val="005769FD"/>
    <w:rsid w:val="00587DC2"/>
    <w:rsid w:val="005C7705"/>
    <w:rsid w:val="005E2947"/>
    <w:rsid w:val="00603C7C"/>
    <w:rsid w:val="00613F67"/>
    <w:rsid w:val="0063233C"/>
    <w:rsid w:val="00635EF6"/>
    <w:rsid w:val="0064343F"/>
    <w:rsid w:val="006832DA"/>
    <w:rsid w:val="00687EB3"/>
    <w:rsid w:val="006924FA"/>
    <w:rsid w:val="006C364B"/>
    <w:rsid w:val="00717B79"/>
    <w:rsid w:val="007343C9"/>
    <w:rsid w:val="00764441"/>
    <w:rsid w:val="007754E1"/>
    <w:rsid w:val="007A32CB"/>
    <w:rsid w:val="007C0B52"/>
    <w:rsid w:val="007D707F"/>
    <w:rsid w:val="007F56E0"/>
    <w:rsid w:val="00815D39"/>
    <w:rsid w:val="0081611C"/>
    <w:rsid w:val="00823D07"/>
    <w:rsid w:val="00836D2B"/>
    <w:rsid w:val="00850A1E"/>
    <w:rsid w:val="008A4FAF"/>
    <w:rsid w:val="009505CF"/>
    <w:rsid w:val="00967D70"/>
    <w:rsid w:val="00970E74"/>
    <w:rsid w:val="0098228B"/>
    <w:rsid w:val="009B396C"/>
    <w:rsid w:val="009D6CE3"/>
    <w:rsid w:val="00A13AA7"/>
    <w:rsid w:val="00A257FB"/>
    <w:rsid w:val="00A44A1C"/>
    <w:rsid w:val="00A7486F"/>
    <w:rsid w:val="00A838E0"/>
    <w:rsid w:val="00AC0E01"/>
    <w:rsid w:val="00AF1A72"/>
    <w:rsid w:val="00B100ED"/>
    <w:rsid w:val="00B2446F"/>
    <w:rsid w:val="00B531FF"/>
    <w:rsid w:val="00B560DA"/>
    <w:rsid w:val="00B77D92"/>
    <w:rsid w:val="00B90567"/>
    <w:rsid w:val="00B9269F"/>
    <w:rsid w:val="00BF5911"/>
    <w:rsid w:val="00C119A4"/>
    <w:rsid w:val="00C16314"/>
    <w:rsid w:val="00C76286"/>
    <w:rsid w:val="00CE05D0"/>
    <w:rsid w:val="00CE6932"/>
    <w:rsid w:val="00CF6F04"/>
    <w:rsid w:val="00CF72AA"/>
    <w:rsid w:val="00D17894"/>
    <w:rsid w:val="00D4248D"/>
    <w:rsid w:val="00D72D2A"/>
    <w:rsid w:val="00DE2157"/>
    <w:rsid w:val="00DE2F28"/>
    <w:rsid w:val="00DE34A3"/>
    <w:rsid w:val="00E25748"/>
    <w:rsid w:val="00E56D48"/>
    <w:rsid w:val="00E852E4"/>
    <w:rsid w:val="00F008DF"/>
    <w:rsid w:val="00F263B4"/>
    <w:rsid w:val="00F34A15"/>
    <w:rsid w:val="00F41972"/>
    <w:rsid w:val="00F867EA"/>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54C6E3"/>
  <w15:chartTrackingRefBased/>
  <w15:docId w15:val="{5DF311EF-B0D5-B24D-8C49-750219F3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cs="Arial"/>
      <w:kern w:val="1"/>
      <w:sz w:val="24"/>
      <w:szCs w:val="24"/>
      <w:lang w:eastAsia="zh-CN"/>
    </w:rPr>
  </w:style>
  <w:style w:type="paragraph" w:styleId="Heading1">
    <w:name w:val="heading 1"/>
    <w:basedOn w:val="Normal"/>
    <w:next w:val="Normal"/>
    <w:qFormat/>
    <w:pPr>
      <w:keepNext/>
      <w:numPr>
        <w:numId w:val="1"/>
      </w:numPr>
      <w:outlineLvl w:val="0"/>
    </w:pPr>
    <w:rPr>
      <w:rFonts w:eastAsia="Times New Roman" w:cs="Times New Roman"/>
      <w:b/>
      <w:bCs/>
      <w:color w:val="0621EA"/>
      <w:sz w:val="28"/>
    </w:rPr>
  </w:style>
  <w:style w:type="paragraph" w:styleId="Heading2">
    <w:name w:val="heading 2"/>
    <w:basedOn w:val="Normal"/>
    <w:next w:val="Normal"/>
    <w:qFormat/>
    <w:pPr>
      <w:keepNext/>
      <w:numPr>
        <w:ilvl w:val="1"/>
        <w:numId w:val="1"/>
      </w:numPr>
      <w:ind w:left="720" w:hanging="720"/>
      <w:outlineLvl w:val="1"/>
    </w:pPr>
    <w:rPr>
      <w:rFonts w:eastAsia="Times New Roman" w:cs="Times New Roman"/>
      <w:b/>
      <w:bCs/>
      <w:color w:val="0621EA"/>
      <w:sz w:val="28"/>
    </w:rPr>
  </w:style>
  <w:style w:type="paragraph" w:styleId="Heading3">
    <w:name w:val="heading 3"/>
    <w:basedOn w:val="Normal"/>
    <w:next w:val="Normal"/>
    <w:qFormat/>
    <w:pPr>
      <w:keepNext/>
      <w:numPr>
        <w:ilvl w:val="2"/>
        <w:numId w:val="1"/>
      </w:numPr>
      <w:spacing w:after="120"/>
      <w:outlineLvl w:val="2"/>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eastAsia="Times New Roman" w:cs="Times New Roman"/>
      <w:b/>
      <w:bCs/>
      <w:sz w:val="24"/>
    </w:rPr>
  </w:style>
  <w:style w:type="character" w:customStyle="1" w:styleId="Heading1Char">
    <w:name w:val="Heading 1 Char"/>
    <w:rPr>
      <w:rFonts w:eastAsia="Times New Roman" w:cs="Times New Roman"/>
      <w:b/>
      <w:bCs/>
      <w:color w:val="0621EA"/>
      <w:sz w:val="28"/>
    </w:rPr>
  </w:style>
  <w:style w:type="character" w:customStyle="1" w:styleId="Heading2Char">
    <w:name w:val="Heading 2 Char"/>
    <w:rPr>
      <w:rFonts w:eastAsia="Times New Roman" w:cs="Times New Roman"/>
      <w:b/>
      <w:bCs/>
      <w:color w:val="0621EA"/>
      <w:sz w:val="28"/>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4B41F5"/>
    <w:pPr>
      <w:tabs>
        <w:tab w:val="center" w:pos="4513"/>
        <w:tab w:val="right" w:pos="9026"/>
      </w:tabs>
    </w:pPr>
  </w:style>
  <w:style w:type="character" w:customStyle="1" w:styleId="HeaderChar">
    <w:name w:val="Header Char"/>
    <w:link w:val="Header"/>
    <w:uiPriority w:val="99"/>
    <w:rsid w:val="004B41F5"/>
    <w:rPr>
      <w:rFonts w:ascii="Arial" w:eastAsia="Calibri" w:hAnsi="Arial" w:cs="Arial"/>
      <w:kern w:val="1"/>
      <w:sz w:val="24"/>
      <w:szCs w:val="24"/>
      <w:lang w:eastAsia="zh-CN"/>
    </w:rPr>
  </w:style>
  <w:style w:type="paragraph" w:styleId="Footer">
    <w:name w:val="footer"/>
    <w:basedOn w:val="Normal"/>
    <w:link w:val="FooterChar"/>
    <w:unhideWhenUsed/>
    <w:rsid w:val="004B41F5"/>
    <w:pPr>
      <w:tabs>
        <w:tab w:val="center" w:pos="4513"/>
        <w:tab w:val="right" w:pos="9026"/>
      </w:tabs>
    </w:pPr>
  </w:style>
  <w:style w:type="character" w:customStyle="1" w:styleId="FooterChar">
    <w:name w:val="Footer Char"/>
    <w:link w:val="Footer"/>
    <w:uiPriority w:val="99"/>
    <w:semiHidden/>
    <w:rsid w:val="004B41F5"/>
    <w:rPr>
      <w:rFonts w:ascii="Arial" w:eastAsia="Calibri" w:hAnsi="Arial" w:cs="Arial"/>
      <w:kern w:val="1"/>
      <w:sz w:val="24"/>
      <w:szCs w:val="24"/>
      <w:lang w:eastAsia="zh-CN"/>
    </w:rPr>
  </w:style>
  <w:style w:type="table" w:styleId="TableGrid">
    <w:name w:val="Table Grid"/>
    <w:basedOn w:val="TableNormal"/>
    <w:uiPriority w:val="39"/>
    <w:rsid w:val="002530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1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8059">
      <w:bodyDiv w:val="1"/>
      <w:marLeft w:val="0"/>
      <w:marRight w:val="0"/>
      <w:marTop w:val="0"/>
      <w:marBottom w:val="0"/>
      <w:divBdr>
        <w:top w:val="none" w:sz="0" w:space="0" w:color="auto"/>
        <w:left w:val="none" w:sz="0" w:space="0" w:color="auto"/>
        <w:bottom w:val="none" w:sz="0" w:space="0" w:color="auto"/>
        <w:right w:val="none" w:sz="0" w:space="0" w:color="auto"/>
      </w:divBdr>
    </w:div>
    <w:div w:id="1361781186">
      <w:bodyDiv w:val="1"/>
      <w:marLeft w:val="0"/>
      <w:marRight w:val="0"/>
      <w:marTop w:val="0"/>
      <w:marBottom w:val="0"/>
      <w:divBdr>
        <w:top w:val="none" w:sz="0" w:space="0" w:color="auto"/>
        <w:left w:val="none" w:sz="0" w:space="0" w:color="auto"/>
        <w:bottom w:val="none" w:sz="0" w:space="0" w:color="auto"/>
        <w:right w:val="none" w:sz="0" w:space="0" w:color="auto"/>
      </w:divBdr>
    </w:div>
    <w:div w:id="1557089398">
      <w:bodyDiv w:val="1"/>
      <w:marLeft w:val="0"/>
      <w:marRight w:val="0"/>
      <w:marTop w:val="0"/>
      <w:marBottom w:val="0"/>
      <w:divBdr>
        <w:top w:val="none" w:sz="0" w:space="0" w:color="auto"/>
        <w:left w:val="none" w:sz="0" w:space="0" w:color="auto"/>
        <w:bottom w:val="none" w:sz="0" w:space="0" w:color="auto"/>
        <w:right w:val="none" w:sz="0" w:space="0" w:color="auto"/>
      </w:divBdr>
    </w:div>
    <w:div w:id="20020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609</Words>
  <Characters>3355</Characters>
  <Application>Microsoft Office Word</Application>
  <DocSecurity>0</DocSecurity>
  <Lines>372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Brunskill</dc:creator>
  <cp:keywords/>
  <cp:lastModifiedBy>Amy Fletcher</cp:lastModifiedBy>
  <cp:revision>26</cp:revision>
  <cp:lastPrinted>2020-12-17T13:12:00Z</cp:lastPrinted>
  <dcterms:created xsi:type="dcterms:W3CDTF">2022-10-29T13:36:00Z</dcterms:created>
  <dcterms:modified xsi:type="dcterms:W3CDTF">2024-02-18T14:43:00Z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2d4ad082f33cd2658bab1d962aa0a3a74f6bc843e813eac53811e8cd5de84ba5</vt:lpwstr>
  </property>
</Properties>
</file>